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FC" w:rsidRDefault="0006737F" w:rsidP="004D39D6">
      <w:pPr>
        <w:tabs>
          <w:tab w:val="left" w:pos="1440"/>
        </w:tabs>
        <w:jc w:val="center"/>
        <w:rPr>
          <w:rFonts w:ascii="Cambria" w:hAnsi="Cambria"/>
          <w:b/>
          <w:sz w:val="34"/>
          <w:szCs w:val="34"/>
          <w:lang w:val="es-ES"/>
        </w:rPr>
      </w:pPr>
      <w:proofErr w:type="spellStart"/>
      <w:r w:rsidRPr="000A0998">
        <w:rPr>
          <w:rFonts w:ascii="Cambria" w:hAnsi="Cambria"/>
          <w:b/>
          <w:sz w:val="34"/>
          <w:szCs w:val="34"/>
          <w:lang w:val="es-ES"/>
        </w:rPr>
        <w:t>Gesvalt</w:t>
      </w:r>
      <w:proofErr w:type="spellEnd"/>
      <w:r w:rsidRPr="000A0998">
        <w:rPr>
          <w:rFonts w:ascii="Cambria" w:hAnsi="Cambria"/>
          <w:b/>
          <w:sz w:val="34"/>
          <w:szCs w:val="34"/>
          <w:lang w:val="es-ES"/>
        </w:rPr>
        <w:t xml:space="preserve"> </w:t>
      </w:r>
      <w:r w:rsidR="009F27FC">
        <w:rPr>
          <w:rFonts w:ascii="Cambria" w:hAnsi="Cambria"/>
          <w:b/>
          <w:sz w:val="34"/>
          <w:szCs w:val="34"/>
          <w:lang w:val="es-ES"/>
        </w:rPr>
        <w:t xml:space="preserve">refuerza su área de consultoría </w:t>
      </w:r>
      <w:r w:rsidR="00732CF9">
        <w:rPr>
          <w:rFonts w:ascii="Cambria" w:hAnsi="Cambria"/>
          <w:b/>
          <w:sz w:val="34"/>
          <w:szCs w:val="34"/>
          <w:lang w:val="es-ES"/>
        </w:rPr>
        <w:t xml:space="preserve">apostando por </w:t>
      </w:r>
      <w:r w:rsidR="001021C1">
        <w:rPr>
          <w:rFonts w:ascii="Cambria" w:hAnsi="Cambria"/>
          <w:b/>
          <w:sz w:val="34"/>
          <w:szCs w:val="34"/>
          <w:lang w:val="es-ES"/>
        </w:rPr>
        <w:t xml:space="preserve">servicios de </w:t>
      </w:r>
      <w:proofErr w:type="spellStart"/>
      <w:r w:rsidR="00E07AFB" w:rsidRPr="00E07AFB">
        <w:rPr>
          <w:rFonts w:ascii="Cambria" w:hAnsi="Cambria"/>
          <w:b/>
          <w:i/>
          <w:sz w:val="34"/>
          <w:szCs w:val="34"/>
          <w:lang w:val="es-ES"/>
        </w:rPr>
        <w:t>Corporate</w:t>
      </w:r>
      <w:proofErr w:type="spellEnd"/>
      <w:r w:rsidR="00E07AFB" w:rsidRPr="00E07AFB">
        <w:rPr>
          <w:rFonts w:ascii="Cambria" w:hAnsi="Cambria"/>
          <w:b/>
          <w:i/>
          <w:sz w:val="34"/>
          <w:szCs w:val="34"/>
          <w:lang w:val="es-ES"/>
        </w:rPr>
        <w:t xml:space="preserve"> </w:t>
      </w:r>
      <w:proofErr w:type="spellStart"/>
      <w:r w:rsidR="00E07AFB" w:rsidRPr="00E07AFB">
        <w:rPr>
          <w:rFonts w:ascii="Cambria" w:hAnsi="Cambria"/>
          <w:b/>
          <w:i/>
          <w:sz w:val="34"/>
          <w:szCs w:val="34"/>
          <w:lang w:val="es-ES"/>
        </w:rPr>
        <w:t>Finance</w:t>
      </w:r>
      <w:proofErr w:type="spellEnd"/>
    </w:p>
    <w:p w:rsidR="00DE1919" w:rsidRPr="007134F8" w:rsidRDefault="00DE1919" w:rsidP="00DE1919">
      <w:pPr>
        <w:tabs>
          <w:tab w:val="left" w:pos="1440"/>
        </w:tabs>
        <w:jc w:val="center"/>
        <w:rPr>
          <w:rFonts w:ascii="Cambria" w:hAnsi="Cambria"/>
          <w:b/>
          <w:sz w:val="24"/>
          <w:szCs w:val="34"/>
          <w:lang w:val="es-ES"/>
        </w:rPr>
      </w:pPr>
    </w:p>
    <w:p w:rsidR="00CA71B8" w:rsidRDefault="00FE2F29" w:rsidP="00944FA1">
      <w:pPr>
        <w:pStyle w:val="ListParagraph"/>
        <w:numPr>
          <w:ilvl w:val="0"/>
          <w:numId w:val="6"/>
        </w:numPr>
        <w:tabs>
          <w:tab w:val="left" w:pos="1440"/>
        </w:tabs>
        <w:jc w:val="both"/>
        <w:rPr>
          <w:rFonts w:ascii="Cambria" w:hAnsi="Cambria"/>
          <w:lang w:val="es-ES"/>
        </w:rPr>
      </w:pPr>
      <w:r w:rsidRPr="007134F8">
        <w:rPr>
          <w:rFonts w:ascii="Cambria" w:hAnsi="Cambria"/>
          <w:lang w:val="es-ES"/>
        </w:rPr>
        <w:t>L</w:t>
      </w:r>
      <w:r w:rsidR="00CA71B8" w:rsidRPr="007134F8">
        <w:rPr>
          <w:rFonts w:ascii="Cambria" w:hAnsi="Cambria"/>
          <w:lang w:val="es-ES"/>
        </w:rPr>
        <w:t>a compañía</w:t>
      </w:r>
      <w:r w:rsidRPr="007134F8">
        <w:rPr>
          <w:rFonts w:ascii="Cambria" w:hAnsi="Cambria"/>
          <w:lang w:val="es-ES"/>
        </w:rPr>
        <w:t xml:space="preserve">, que ya </w:t>
      </w:r>
      <w:r w:rsidR="00816890" w:rsidRPr="007134F8">
        <w:rPr>
          <w:rFonts w:ascii="Cambria" w:hAnsi="Cambria"/>
          <w:lang w:val="es-ES"/>
        </w:rPr>
        <w:t>ofrecía</w:t>
      </w:r>
      <w:r w:rsidRPr="007134F8">
        <w:rPr>
          <w:rFonts w:ascii="Cambria" w:hAnsi="Cambria"/>
          <w:lang w:val="es-ES"/>
        </w:rPr>
        <w:t xml:space="preserve"> </w:t>
      </w:r>
      <w:r w:rsidR="00CA71B8" w:rsidRPr="007134F8">
        <w:rPr>
          <w:rFonts w:ascii="Cambria" w:hAnsi="Cambria"/>
          <w:lang w:val="es-ES"/>
        </w:rPr>
        <w:t>servicios</w:t>
      </w:r>
      <w:r w:rsidRPr="007134F8">
        <w:rPr>
          <w:rFonts w:ascii="Cambria" w:hAnsi="Cambria"/>
          <w:lang w:val="es-ES"/>
        </w:rPr>
        <w:t xml:space="preserve"> de </w:t>
      </w:r>
      <w:r w:rsidR="00816890" w:rsidRPr="007134F8">
        <w:rPr>
          <w:rFonts w:ascii="Cambria" w:hAnsi="Cambria"/>
          <w:lang w:val="es-ES"/>
        </w:rPr>
        <w:t xml:space="preserve">valoración de </w:t>
      </w:r>
      <w:r w:rsidR="002B412A" w:rsidRPr="007134F8">
        <w:rPr>
          <w:rFonts w:ascii="Cambria" w:hAnsi="Cambria"/>
          <w:lang w:val="es-ES"/>
        </w:rPr>
        <w:t>empresas</w:t>
      </w:r>
      <w:r w:rsidR="00816890" w:rsidRPr="007134F8">
        <w:rPr>
          <w:rFonts w:ascii="Cambria" w:hAnsi="Cambria"/>
          <w:lang w:val="es-ES"/>
        </w:rPr>
        <w:t xml:space="preserve"> y activos fijos e intangibles</w:t>
      </w:r>
      <w:r w:rsidRPr="007134F8">
        <w:rPr>
          <w:rFonts w:ascii="Cambria" w:hAnsi="Cambria"/>
          <w:lang w:val="es-ES"/>
        </w:rPr>
        <w:t xml:space="preserve">, </w:t>
      </w:r>
      <w:r w:rsidR="00CA71B8" w:rsidRPr="007134F8">
        <w:rPr>
          <w:rFonts w:ascii="Cambria" w:hAnsi="Cambria"/>
          <w:lang w:val="es-ES"/>
        </w:rPr>
        <w:t>refuerza y ampl</w:t>
      </w:r>
      <w:r w:rsidR="007134F8">
        <w:rPr>
          <w:rFonts w:ascii="Cambria" w:hAnsi="Cambria"/>
          <w:lang w:val="es-ES"/>
        </w:rPr>
        <w:t>í</w:t>
      </w:r>
      <w:r w:rsidR="00CA71B8" w:rsidRPr="007134F8">
        <w:rPr>
          <w:rFonts w:ascii="Cambria" w:hAnsi="Cambria"/>
          <w:lang w:val="es-ES"/>
        </w:rPr>
        <w:t>a ahora su presencia en este segmento con la</w:t>
      </w:r>
      <w:r w:rsidR="00015FC0" w:rsidRPr="007134F8">
        <w:rPr>
          <w:rFonts w:ascii="Cambria" w:hAnsi="Cambria"/>
          <w:lang w:val="es-ES"/>
        </w:rPr>
        <w:t xml:space="preserve"> creación del área de </w:t>
      </w:r>
      <w:proofErr w:type="spellStart"/>
      <w:r w:rsidR="00015FC0" w:rsidRPr="007134F8">
        <w:rPr>
          <w:rFonts w:ascii="Cambria" w:hAnsi="Cambria"/>
          <w:lang w:val="es-ES"/>
        </w:rPr>
        <w:t>Corporate</w:t>
      </w:r>
      <w:proofErr w:type="spellEnd"/>
      <w:r w:rsidR="00015FC0" w:rsidRPr="007134F8">
        <w:rPr>
          <w:rFonts w:ascii="Cambria" w:hAnsi="Cambria"/>
          <w:lang w:val="es-ES"/>
        </w:rPr>
        <w:t xml:space="preserve"> </w:t>
      </w:r>
      <w:proofErr w:type="spellStart"/>
      <w:r w:rsidR="00015FC0" w:rsidRPr="007134F8">
        <w:rPr>
          <w:rFonts w:ascii="Cambria" w:hAnsi="Cambria"/>
          <w:lang w:val="es-ES"/>
        </w:rPr>
        <w:t>Advisory</w:t>
      </w:r>
      <w:proofErr w:type="spellEnd"/>
      <w:r w:rsidR="00015FC0" w:rsidRPr="007134F8">
        <w:rPr>
          <w:rFonts w:ascii="Cambria" w:hAnsi="Cambria"/>
          <w:lang w:val="es-ES"/>
        </w:rPr>
        <w:t xml:space="preserve"> </w:t>
      </w:r>
      <w:proofErr w:type="spellStart"/>
      <w:r w:rsidR="00015FC0" w:rsidRPr="007134F8">
        <w:rPr>
          <w:rFonts w:ascii="Cambria" w:hAnsi="Cambria"/>
          <w:lang w:val="es-ES"/>
        </w:rPr>
        <w:t>Services</w:t>
      </w:r>
      <w:proofErr w:type="spellEnd"/>
      <w:r w:rsidR="00015FC0" w:rsidRPr="007134F8">
        <w:rPr>
          <w:rFonts w:ascii="Cambria" w:hAnsi="Cambria"/>
          <w:lang w:val="es-ES"/>
        </w:rPr>
        <w:t xml:space="preserve"> y la</w:t>
      </w:r>
      <w:r w:rsidR="00CA71B8" w:rsidRPr="007134F8">
        <w:rPr>
          <w:rFonts w:ascii="Cambria" w:hAnsi="Cambria"/>
          <w:lang w:val="es-ES"/>
        </w:rPr>
        <w:t xml:space="preserve"> incorporación de </w:t>
      </w:r>
      <w:r w:rsidR="00015FC0" w:rsidRPr="007134F8">
        <w:rPr>
          <w:rFonts w:ascii="Cambria" w:hAnsi="Cambria"/>
          <w:lang w:val="es-ES"/>
        </w:rPr>
        <w:t xml:space="preserve">nuevos </w:t>
      </w:r>
      <w:r w:rsidR="00CA71B8" w:rsidRPr="007134F8">
        <w:rPr>
          <w:rFonts w:ascii="Cambria" w:hAnsi="Cambria"/>
          <w:lang w:val="es-ES"/>
        </w:rPr>
        <w:t>servicios de asesoramiento</w:t>
      </w:r>
      <w:r w:rsidR="00015FC0" w:rsidRPr="007134F8">
        <w:rPr>
          <w:rFonts w:ascii="Cambria" w:hAnsi="Cambria"/>
          <w:lang w:val="es-ES"/>
        </w:rPr>
        <w:t xml:space="preserve"> estratégico y</w:t>
      </w:r>
      <w:r w:rsidR="00CA71B8" w:rsidRPr="007134F8">
        <w:rPr>
          <w:rFonts w:ascii="Cambria" w:hAnsi="Cambria"/>
          <w:lang w:val="es-ES"/>
        </w:rPr>
        <w:t xml:space="preserve"> financiero</w:t>
      </w:r>
      <w:r w:rsidR="007134F8">
        <w:rPr>
          <w:rFonts w:ascii="Cambria" w:hAnsi="Cambria"/>
          <w:lang w:val="es-ES"/>
        </w:rPr>
        <w:t>.</w:t>
      </w:r>
    </w:p>
    <w:p w:rsidR="007134F8" w:rsidRDefault="007134F8" w:rsidP="007134F8">
      <w:pPr>
        <w:pStyle w:val="ListParagraph"/>
        <w:tabs>
          <w:tab w:val="left" w:pos="1440"/>
        </w:tabs>
        <w:jc w:val="both"/>
        <w:rPr>
          <w:rFonts w:ascii="Cambria" w:hAnsi="Cambria"/>
          <w:lang w:val="es-ES"/>
        </w:rPr>
      </w:pPr>
    </w:p>
    <w:p w:rsidR="007134F8" w:rsidRPr="007134F8" w:rsidRDefault="007134F8" w:rsidP="007134F8">
      <w:pPr>
        <w:pStyle w:val="ListParagraph"/>
        <w:numPr>
          <w:ilvl w:val="0"/>
          <w:numId w:val="6"/>
        </w:numPr>
        <w:tabs>
          <w:tab w:val="left" w:pos="1440"/>
        </w:tabs>
        <w:jc w:val="both"/>
        <w:rPr>
          <w:rFonts w:ascii="Cambria" w:hAnsi="Cambria"/>
          <w:lang w:val="es-ES"/>
        </w:rPr>
      </w:pPr>
      <w:r w:rsidRPr="007134F8">
        <w:rPr>
          <w:rFonts w:ascii="Cambria" w:hAnsi="Cambria"/>
          <w:lang w:val="es-ES"/>
        </w:rPr>
        <w:t xml:space="preserve">Sandra Daza, directora general de </w:t>
      </w:r>
      <w:proofErr w:type="spellStart"/>
      <w:r w:rsidRPr="007134F8">
        <w:rPr>
          <w:rFonts w:ascii="Cambria" w:hAnsi="Cambria"/>
          <w:lang w:val="es-ES"/>
        </w:rPr>
        <w:t>Gesvalt</w:t>
      </w:r>
      <w:proofErr w:type="spellEnd"/>
      <w:r w:rsidRPr="007134F8">
        <w:rPr>
          <w:rFonts w:ascii="Cambria" w:hAnsi="Cambria"/>
          <w:lang w:val="es-ES"/>
        </w:rPr>
        <w:t>: “Estamos convencidos de que tanto nuestros 25 años de experiencia como nuestra capilaridad en el mercado son un punto de partida fundamental para poder llegar a posiciones de liderazgo en esta área de actividad”</w:t>
      </w:r>
      <w:r>
        <w:rPr>
          <w:rFonts w:ascii="Cambria" w:hAnsi="Cambria"/>
          <w:lang w:val="es-ES"/>
        </w:rPr>
        <w:t>.</w:t>
      </w:r>
      <w:r w:rsidRPr="007134F8">
        <w:rPr>
          <w:rFonts w:ascii="Cambria" w:hAnsi="Cambria"/>
          <w:lang w:val="es-ES"/>
        </w:rPr>
        <w:t xml:space="preserve"> </w:t>
      </w:r>
    </w:p>
    <w:p w:rsidR="00944FA1" w:rsidRPr="007134F8" w:rsidRDefault="00944FA1" w:rsidP="00944FA1">
      <w:pPr>
        <w:pStyle w:val="ListParagraph"/>
        <w:tabs>
          <w:tab w:val="left" w:pos="1440"/>
        </w:tabs>
        <w:jc w:val="both"/>
        <w:rPr>
          <w:rFonts w:ascii="Cambria" w:hAnsi="Cambria"/>
          <w:lang w:val="es-ES"/>
        </w:rPr>
      </w:pPr>
    </w:p>
    <w:p w:rsidR="00D6311E" w:rsidRPr="007134F8" w:rsidRDefault="00D6311E" w:rsidP="00944FA1">
      <w:pPr>
        <w:pStyle w:val="ListParagraph"/>
        <w:numPr>
          <w:ilvl w:val="0"/>
          <w:numId w:val="6"/>
        </w:numPr>
        <w:tabs>
          <w:tab w:val="left" w:pos="1440"/>
        </w:tabs>
        <w:jc w:val="both"/>
        <w:rPr>
          <w:rFonts w:ascii="Cambria" w:hAnsi="Cambria"/>
          <w:lang w:val="es-ES"/>
        </w:rPr>
      </w:pPr>
      <w:r w:rsidRPr="007134F8">
        <w:rPr>
          <w:rFonts w:ascii="Cambria" w:hAnsi="Cambria"/>
          <w:lang w:val="es-ES"/>
        </w:rPr>
        <w:t xml:space="preserve">A través de esta unidad, </w:t>
      </w:r>
      <w:proofErr w:type="spellStart"/>
      <w:r w:rsidRPr="007134F8">
        <w:rPr>
          <w:rFonts w:ascii="Cambria" w:hAnsi="Cambria"/>
          <w:lang w:val="es-ES"/>
        </w:rPr>
        <w:t>Gesvalt</w:t>
      </w:r>
      <w:proofErr w:type="spellEnd"/>
      <w:r w:rsidRPr="007134F8">
        <w:rPr>
          <w:rFonts w:ascii="Cambria" w:hAnsi="Cambria"/>
          <w:lang w:val="es-ES"/>
        </w:rPr>
        <w:t xml:space="preserve"> </w:t>
      </w:r>
      <w:r w:rsidR="005C360E" w:rsidRPr="007134F8">
        <w:rPr>
          <w:rFonts w:ascii="Cambria" w:hAnsi="Cambria"/>
          <w:lang w:val="es-ES"/>
        </w:rPr>
        <w:t xml:space="preserve">espera </w:t>
      </w:r>
      <w:r w:rsidR="00CA71B8" w:rsidRPr="007134F8">
        <w:rPr>
          <w:rFonts w:ascii="Cambria" w:hAnsi="Cambria"/>
          <w:lang w:val="es-ES"/>
        </w:rPr>
        <w:t xml:space="preserve">duplicar la facturación </w:t>
      </w:r>
      <w:r w:rsidR="0080237B" w:rsidRPr="007134F8">
        <w:rPr>
          <w:rFonts w:ascii="Cambria" w:hAnsi="Cambria"/>
          <w:lang w:val="es-ES"/>
        </w:rPr>
        <w:t>de estos servicios</w:t>
      </w:r>
      <w:r w:rsidR="00CA71B8" w:rsidRPr="007134F8">
        <w:rPr>
          <w:rFonts w:ascii="Cambria" w:hAnsi="Cambria"/>
          <w:lang w:val="es-ES"/>
        </w:rPr>
        <w:t xml:space="preserve"> en los próximos tres ejercicios</w:t>
      </w:r>
      <w:r w:rsidRPr="007134F8">
        <w:rPr>
          <w:rFonts w:ascii="Cambria" w:hAnsi="Cambria"/>
          <w:lang w:val="es-ES"/>
        </w:rPr>
        <w:t>.</w:t>
      </w:r>
    </w:p>
    <w:p w:rsidR="0006737F" w:rsidRDefault="0006737F" w:rsidP="0006737F">
      <w:pPr>
        <w:tabs>
          <w:tab w:val="left" w:pos="1440"/>
        </w:tabs>
        <w:jc w:val="center"/>
        <w:rPr>
          <w:rStyle w:val="Hyperlink"/>
          <w:rFonts w:ascii="Cambria" w:hAnsi="Cambria"/>
          <w:sz w:val="24"/>
          <w:szCs w:val="24"/>
          <w:lang w:val="es-ES"/>
        </w:rPr>
      </w:pPr>
      <w:r w:rsidRPr="00451F66">
        <w:rPr>
          <w:rFonts w:ascii="Cambria" w:hAnsi="Cambria"/>
          <w:sz w:val="24"/>
          <w:szCs w:val="24"/>
          <w:lang w:val="es-ES"/>
        </w:rPr>
        <w:t xml:space="preserve">Puedes encontrar esta noticia y </w:t>
      </w:r>
      <w:r w:rsidRPr="00613E5A">
        <w:rPr>
          <w:rFonts w:ascii="Cambria" w:hAnsi="Cambria"/>
          <w:sz w:val="24"/>
          <w:szCs w:val="24"/>
          <w:lang w:val="es-ES"/>
        </w:rPr>
        <w:t>otras en nuestra</w:t>
      </w:r>
      <w:r w:rsidRPr="00613E5A">
        <w:t xml:space="preserve"> </w:t>
      </w:r>
      <w:hyperlink r:id="rId7" w:history="1">
        <w:r w:rsidRPr="00613E5A">
          <w:rPr>
            <w:rStyle w:val="Hyperlink"/>
            <w:rFonts w:ascii="Cambria" w:hAnsi="Cambria"/>
            <w:sz w:val="24"/>
            <w:szCs w:val="24"/>
            <w:lang w:val="es-ES"/>
          </w:rPr>
          <w:t>web</w:t>
        </w:r>
      </w:hyperlink>
      <w:r w:rsidRPr="00613E5A">
        <w:rPr>
          <w:rFonts w:ascii="Cambria" w:hAnsi="Cambria"/>
          <w:sz w:val="24"/>
          <w:szCs w:val="24"/>
          <w:lang w:val="es-ES"/>
        </w:rPr>
        <w:t xml:space="preserve">  y en  </w:t>
      </w:r>
      <w:hyperlink r:id="rId8" w:history="1">
        <w:r w:rsidRPr="00613E5A">
          <w:rPr>
            <w:rStyle w:val="Hyperlink"/>
            <w:rFonts w:ascii="Cambria" w:hAnsi="Cambria"/>
            <w:sz w:val="24"/>
            <w:szCs w:val="24"/>
            <w:lang w:val="es-ES"/>
          </w:rPr>
          <w:t>@</w:t>
        </w:r>
        <w:proofErr w:type="spellStart"/>
        <w:r w:rsidRPr="00613E5A">
          <w:rPr>
            <w:rStyle w:val="Hyperlink"/>
            <w:rFonts w:ascii="Cambria" w:hAnsi="Cambria"/>
            <w:sz w:val="24"/>
            <w:szCs w:val="24"/>
            <w:lang w:val="es-ES"/>
          </w:rPr>
          <w:t>Gesvalt</w:t>
        </w:r>
        <w:proofErr w:type="spellEnd"/>
      </w:hyperlink>
    </w:p>
    <w:p w:rsidR="00C76C48" w:rsidRPr="00613E5A" w:rsidRDefault="00C76C48" w:rsidP="0006737F">
      <w:pPr>
        <w:tabs>
          <w:tab w:val="left" w:pos="1440"/>
        </w:tabs>
        <w:jc w:val="center"/>
        <w:rPr>
          <w:rFonts w:ascii="Cambria" w:hAnsi="Cambria"/>
          <w:sz w:val="24"/>
          <w:szCs w:val="24"/>
          <w:lang w:val="es-ES"/>
        </w:rPr>
      </w:pPr>
    </w:p>
    <w:p w:rsidR="00DE1919" w:rsidRPr="00E07AFB" w:rsidRDefault="0006737F" w:rsidP="0006737F">
      <w:pPr>
        <w:tabs>
          <w:tab w:val="left" w:pos="1440"/>
        </w:tabs>
        <w:jc w:val="both"/>
        <w:rPr>
          <w:rFonts w:ascii="Cambria" w:hAnsi="Cambria"/>
          <w:color w:val="000000" w:themeColor="text1"/>
          <w:sz w:val="24"/>
          <w:szCs w:val="24"/>
          <w:lang w:val="es-ES"/>
        </w:rPr>
      </w:pPr>
      <w:r w:rsidRPr="00D43201">
        <w:rPr>
          <w:rFonts w:ascii="Cambria" w:hAnsi="Cambria"/>
          <w:b/>
          <w:sz w:val="24"/>
          <w:szCs w:val="24"/>
          <w:lang w:val="es-ES"/>
        </w:rPr>
        <w:t xml:space="preserve">Madrid, </w:t>
      </w:r>
      <w:r w:rsidR="007134F8">
        <w:rPr>
          <w:rFonts w:ascii="Cambria" w:hAnsi="Cambria"/>
          <w:b/>
          <w:sz w:val="24"/>
          <w:szCs w:val="24"/>
          <w:lang w:val="es-ES"/>
        </w:rPr>
        <w:t>23</w:t>
      </w:r>
      <w:r w:rsidRPr="00D43201">
        <w:rPr>
          <w:rFonts w:ascii="Cambria" w:hAnsi="Cambria"/>
          <w:b/>
          <w:sz w:val="24"/>
          <w:szCs w:val="24"/>
          <w:lang w:val="es-ES"/>
        </w:rPr>
        <w:t xml:space="preserve"> de </w:t>
      </w:r>
      <w:r w:rsidR="00B32F6A" w:rsidRPr="00D43201">
        <w:rPr>
          <w:rFonts w:ascii="Cambria" w:hAnsi="Cambria"/>
          <w:b/>
          <w:sz w:val="24"/>
          <w:szCs w:val="24"/>
          <w:lang w:val="es-ES"/>
        </w:rPr>
        <w:t>may</w:t>
      </w:r>
      <w:r w:rsidRPr="00D43201">
        <w:rPr>
          <w:rFonts w:ascii="Cambria" w:hAnsi="Cambria"/>
          <w:b/>
          <w:sz w:val="24"/>
          <w:szCs w:val="24"/>
          <w:lang w:val="es-ES"/>
        </w:rPr>
        <w:t>o de 2019.</w:t>
      </w:r>
      <w:r w:rsidRPr="00D43201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D43201">
        <w:rPr>
          <w:rFonts w:ascii="Cambria" w:hAnsi="Cambria"/>
          <w:sz w:val="24"/>
          <w:szCs w:val="24"/>
          <w:lang w:val="es-ES"/>
        </w:rPr>
        <w:t>Gesvalt</w:t>
      </w:r>
      <w:proofErr w:type="spellEnd"/>
      <w:r w:rsidRPr="00D43201">
        <w:rPr>
          <w:rFonts w:ascii="Cambria" w:hAnsi="Cambria"/>
          <w:sz w:val="24"/>
          <w:szCs w:val="24"/>
          <w:lang w:val="es-ES"/>
        </w:rPr>
        <w:t xml:space="preserve">, empresa </w:t>
      </w:r>
      <w:r w:rsidR="00015FC0" w:rsidRPr="00D43201">
        <w:rPr>
          <w:rFonts w:ascii="Cambria" w:hAnsi="Cambria" w:cs="Baghdad"/>
          <w:bCs/>
          <w:sz w:val="24"/>
          <w:szCs w:val="24"/>
        </w:rPr>
        <w:t xml:space="preserve">líder en consultoría y </w:t>
      </w:r>
      <w:r w:rsidRPr="00D43201">
        <w:rPr>
          <w:rFonts w:ascii="Cambria" w:hAnsi="Cambria" w:cs="Baghdad"/>
          <w:bCs/>
          <w:sz w:val="24"/>
          <w:szCs w:val="24"/>
        </w:rPr>
        <w:t>valoración</w:t>
      </w:r>
      <w:r w:rsidRPr="00D43201">
        <w:rPr>
          <w:rFonts w:ascii="Cambria" w:hAnsi="Cambria" w:cs="Baghdad"/>
          <w:bCs/>
          <w:color w:val="000000" w:themeColor="text1"/>
          <w:sz w:val="24"/>
          <w:szCs w:val="24"/>
        </w:rPr>
        <w:t>,</w:t>
      </w:r>
      <w:r w:rsidR="005B265B" w:rsidRPr="00D43201">
        <w:rPr>
          <w:rFonts w:ascii="Cambria" w:hAnsi="Cambria" w:cs="Baghdad"/>
          <w:bCs/>
          <w:color w:val="000000" w:themeColor="text1"/>
          <w:sz w:val="24"/>
          <w:szCs w:val="24"/>
        </w:rPr>
        <w:t xml:space="preserve"> </w:t>
      </w:r>
      <w:r w:rsidR="00FE744D" w:rsidRPr="00D43201">
        <w:rPr>
          <w:rFonts w:ascii="Cambria" w:hAnsi="Cambria" w:cs="Baghdad"/>
          <w:bCs/>
          <w:sz w:val="24"/>
          <w:szCs w:val="24"/>
        </w:rPr>
        <w:t>da un paso más en</w:t>
      </w:r>
      <w:r w:rsidR="00F94092" w:rsidRPr="00D43201">
        <w:rPr>
          <w:rFonts w:ascii="Cambria" w:hAnsi="Cambria" w:cs="Baghdad"/>
          <w:bCs/>
          <w:sz w:val="24"/>
          <w:szCs w:val="24"/>
        </w:rPr>
        <w:t xml:space="preserve"> su área de consultoría</w:t>
      </w:r>
      <w:r w:rsidR="00732CF9" w:rsidRPr="00D43201">
        <w:rPr>
          <w:rFonts w:ascii="Cambria" w:hAnsi="Cambria" w:cs="Baghdad"/>
          <w:bCs/>
          <w:sz w:val="24"/>
          <w:szCs w:val="24"/>
        </w:rPr>
        <w:t xml:space="preserve"> con </w:t>
      </w:r>
      <w:r w:rsidR="00FE744D" w:rsidRPr="00D43201">
        <w:rPr>
          <w:rFonts w:ascii="Cambria" w:hAnsi="Cambria" w:cs="Baghdad"/>
          <w:bCs/>
          <w:sz w:val="24"/>
          <w:szCs w:val="24"/>
        </w:rPr>
        <w:t xml:space="preserve">la creación de </w:t>
      </w:r>
      <w:proofErr w:type="spellStart"/>
      <w:r w:rsidR="00732CF9" w:rsidRPr="00D43201">
        <w:rPr>
          <w:rFonts w:ascii="Cambria" w:hAnsi="Cambria" w:cs="Baghdad"/>
          <w:bCs/>
          <w:i/>
          <w:sz w:val="24"/>
          <w:szCs w:val="24"/>
        </w:rPr>
        <w:t>Corporate</w:t>
      </w:r>
      <w:proofErr w:type="spellEnd"/>
      <w:r w:rsidR="00732CF9" w:rsidRPr="00D43201">
        <w:rPr>
          <w:rFonts w:ascii="Cambria" w:hAnsi="Cambria" w:cs="Baghdad"/>
          <w:bCs/>
          <w:i/>
          <w:sz w:val="24"/>
          <w:szCs w:val="24"/>
        </w:rPr>
        <w:t xml:space="preserve"> </w:t>
      </w:r>
      <w:proofErr w:type="spellStart"/>
      <w:r w:rsidR="00732CF9" w:rsidRPr="00D43201">
        <w:rPr>
          <w:rFonts w:ascii="Cambria" w:hAnsi="Cambria" w:cs="Baghdad"/>
          <w:bCs/>
          <w:i/>
          <w:sz w:val="24"/>
          <w:szCs w:val="24"/>
        </w:rPr>
        <w:t>Advisory</w:t>
      </w:r>
      <w:proofErr w:type="spellEnd"/>
      <w:r w:rsidR="00732CF9" w:rsidRPr="00D43201">
        <w:rPr>
          <w:rFonts w:ascii="Cambria" w:hAnsi="Cambria" w:cs="Baghdad"/>
          <w:bCs/>
          <w:i/>
          <w:sz w:val="24"/>
          <w:szCs w:val="24"/>
        </w:rPr>
        <w:t xml:space="preserve"> </w:t>
      </w:r>
      <w:proofErr w:type="spellStart"/>
      <w:r w:rsidR="00732CF9" w:rsidRPr="00D43201">
        <w:rPr>
          <w:rFonts w:ascii="Cambria" w:hAnsi="Cambria" w:cs="Baghdad"/>
          <w:bCs/>
          <w:i/>
          <w:sz w:val="24"/>
          <w:szCs w:val="24"/>
        </w:rPr>
        <w:t>Services</w:t>
      </w:r>
      <w:proofErr w:type="spellEnd"/>
      <w:r w:rsidR="00732CF9" w:rsidRPr="00D43201">
        <w:rPr>
          <w:rFonts w:ascii="Cambria" w:hAnsi="Cambria" w:cs="Baghdad"/>
          <w:bCs/>
          <w:sz w:val="24"/>
          <w:szCs w:val="24"/>
        </w:rPr>
        <w:t xml:space="preserve">, una línea de </w:t>
      </w:r>
      <w:r w:rsidR="002365F0" w:rsidRPr="00D43201">
        <w:rPr>
          <w:rFonts w:ascii="Cambria" w:hAnsi="Cambria" w:cs="Baghdad"/>
          <w:bCs/>
          <w:sz w:val="24"/>
          <w:szCs w:val="24"/>
        </w:rPr>
        <w:t xml:space="preserve">negocio </w:t>
      </w:r>
      <w:r w:rsidR="00732CF9" w:rsidRPr="00D43201">
        <w:rPr>
          <w:rFonts w:ascii="Cambria" w:hAnsi="Cambria" w:cs="Baghdad"/>
          <w:bCs/>
          <w:sz w:val="24"/>
          <w:szCs w:val="24"/>
        </w:rPr>
        <w:t xml:space="preserve">que apuesta </w:t>
      </w:r>
      <w:r w:rsidR="008B768A" w:rsidRPr="00D43201">
        <w:rPr>
          <w:rFonts w:ascii="Cambria" w:hAnsi="Cambria" w:cs="Baghdad"/>
          <w:bCs/>
          <w:sz w:val="24"/>
          <w:szCs w:val="24"/>
        </w:rPr>
        <w:t xml:space="preserve">por </w:t>
      </w:r>
      <w:r w:rsidR="00FE744D" w:rsidRPr="00D43201">
        <w:rPr>
          <w:rFonts w:ascii="Cambria" w:hAnsi="Cambria" w:cs="Baghdad"/>
          <w:bCs/>
          <w:sz w:val="24"/>
          <w:szCs w:val="24"/>
        </w:rPr>
        <w:t xml:space="preserve">ofrecer </w:t>
      </w:r>
      <w:r w:rsidR="008B768A" w:rsidRPr="00D43201">
        <w:rPr>
          <w:rFonts w:ascii="Cambria" w:hAnsi="Cambria" w:cs="Baghdad"/>
          <w:bCs/>
          <w:sz w:val="24"/>
          <w:szCs w:val="24"/>
        </w:rPr>
        <w:t xml:space="preserve">servicios más especializados </w:t>
      </w:r>
      <w:r w:rsidR="00732CF9" w:rsidRPr="00D43201">
        <w:rPr>
          <w:rFonts w:ascii="Cambria" w:hAnsi="Cambria" w:cs="Baghdad"/>
          <w:bCs/>
          <w:sz w:val="24"/>
          <w:szCs w:val="24"/>
        </w:rPr>
        <w:t xml:space="preserve">en el ámbito del asesoramiento estratégico </w:t>
      </w:r>
      <w:r w:rsidR="00FE744D" w:rsidRPr="00D43201">
        <w:rPr>
          <w:rFonts w:ascii="Cambria" w:hAnsi="Cambria" w:cs="Baghdad"/>
          <w:bCs/>
          <w:sz w:val="24"/>
          <w:szCs w:val="24"/>
        </w:rPr>
        <w:t xml:space="preserve">y </w:t>
      </w:r>
      <w:r w:rsidR="00732CF9" w:rsidRPr="00D43201">
        <w:rPr>
          <w:rFonts w:ascii="Cambria" w:hAnsi="Cambria" w:cs="Baghdad"/>
          <w:bCs/>
          <w:sz w:val="24"/>
          <w:szCs w:val="24"/>
        </w:rPr>
        <w:t>financier</w:t>
      </w:r>
      <w:r w:rsidR="00FE744D" w:rsidRPr="00D43201">
        <w:rPr>
          <w:rFonts w:ascii="Cambria" w:hAnsi="Cambria" w:cs="Baghdad"/>
          <w:bCs/>
          <w:sz w:val="24"/>
          <w:szCs w:val="24"/>
        </w:rPr>
        <w:t xml:space="preserve">o. </w:t>
      </w:r>
      <w:r w:rsidR="00FE2F29">
        <w:rPr>
          <w:rFonts w:ascii="Cambria" w:hAnsi="Cambria" w:cs="Baghdad"/>
          <w:bCs/>
          <w:sz w:val="24"/>
          <w:szCs w:val="24"/>
        </w:rPr>
        <w:t>L</w:t>
      </w:r>
      <w:r w:rsidR="00015FC0" w:rsidRPr="00D43201">
        <w:rPr>
          <w:rFonts w:ascii="Cambria" w:hAnsi="Cambria" w:cs="Baghdad"/>
          <w:bCs/>
          <w:sz w:val="24"/>
          <w:szCs w:val="24"/>
        </w:rPr>
        <w:t>a compañía</w:t>
      </w:r>
      <w:r w:rsidR="00FE2F29">
        <w:rPr>
          <w:rFonts w:ascii="Cambria" w:hAnsi="Cambria" w:cs="Baghdad"/>
          <w:bCs/>
          <w:sz w:val="24"/>
          <w:szCs w:val="24"/>
        </w:rPr>
        <w:t>, que</w:t>
      </w:r>
      <w:r w:rsidR="00015FC0" w:rsidRPr="00D43201">
        <w:rPr>
          <w:rFonts w:ascii="Cambria" w:hAnsi="Cambria" w:cs="Baghdad"/>
          <w:bCs/>
          <w:sz w:val="24"/>
          <w:szCs w:val="24"/>
        </w:rPr>
        <w:t xml:space="preserve"> </w:t>
      </w:r>
      <w:r w:rsidR="00D43201" w:rsidRPr="00D43201">
        <w:rPr>
          <w:rFonts w:ascii="Cambria" w:hAnsi="Cambria" w:cs="Baghdad"/>
          <w:bCs/>
          <w:sz w:val="24"/>
          <w:szCs w:val="24"/>
        </w:rPr>
        <w:t xml:space="preserve">ya ofrecía servicios </w:t>
      </w:r>
      <w:r w:rsidR="00FE2F29">
        <w:rPr>
          <w:rFonts w:ascii="Cambria" w:hAnsi="Cambria" w:cs="Baghdad"/>
          <w:bCs/>
          <w:sz w:val="24"/>
          <w:szCs w:val="24"/>
        </w:rPr>
        <w:t xml:space="preserve">de </w:t>
      </w:r>
      <w:r w:rsidR="00FE2F29" w:rsidRPr="00FE2F29">
        <w:rPr>
          <w:rFonts w:ascii="Cambria" w:hAnsi="Cambria" w:cs="Baghdad"/>
          <w:bCs/>
          <w:sz w:val="24"/>
          <w:szCs w:val="24"/>
        </w:rPr>
        <w:t xml:space="preserve">valoración de </w:t>
      </w:r>
      <w:r w:rsidR="002B412A">
        <w:rPr>
          <w:rFonts w:ascii="Cambria" w:hAnsi="Cambria" w:cs="Baghdad"/>
          <w:bCs/>
          <w:sz w:val="24"/>
          <w:szCs w:val="24"/>
        </w:rPr>
        <w:t>empresas</w:t>
      </w:r>
      <w:r w:rsidR="00FE2F29" w:rsidRPr="00FE2F29">
        <w:rPr>
          <w:rFonts w:ascii="Cambria" w:hAnsi="Cambria" w:cs="Baghdad"/>
          <w:bCs/>
          <w:sz w:val="24"/>
          <w:szCs w:val="24"/>
        </w:rPr>
        <w:t xml:space="preserve"> y </w:t>
      </w:r>
      <w:r w:rsidR="00FE2F29">
        <w:rPr>
          <w:rFonts w:ascii="Cambria" w:hAnsi="Cambria" w:cs="Baghdad"/>
          <w:bCs/>
          <w:sz w:val="24"/>
          <w:szCs w:val="24"/>
        </w:rPr>
        <w:t xml:space="preserve">de </w:t>
      </w:r>
      <w:r w:rsidR="00FE2F29" w:rsidRPr="00FE2F29">
        <w:rPr>
          <w:rFonts w:ascii="Cambria" w:hAnsi="Cambria" w:cs="Baghdad"/>
          <w:bCs/>
          <w:sz w:val="24"/>
          <w:szCs w:val="24"/>
        </w:rPr>
        <w:t>activos</w:t>
      </w:r>
      <w:r w:rsidR="00FE2F29">
        <w:rPr>
          <w:rFonts w:ascii="Cambria" w:hAnsi="Cambria" w:cs="Baghdad"/>
          <w:bCs/>
          <w:sz w:val="24"/>
          <w:szCs w:val="24"/>
        </w:rPr>
        <w:t xml:space="preserve"> fijos e intangibles,</w:t>
      </w:r>
      <w:r w:rsidR="00FE2F29" w:rsidRPr="00FE2F29">
        <w:rPr>
          <w:rFonts w:ascii="Cambria" w:hAnsi="Cambria" w:cs="Baghdad"/>
          <w:bCs/>
          <w:sz w:val="24"/>
          <w:szCs w:val="24"/>
        </w:rPr>
        <w:t xml:space="preserve"> </w:t>
      </w:r>
      <w:r w:rsidR="00015FC0" w:rsidRPr="00FE2F29">
        <w:rPr>
          <w:rFonts w:ascii="Cambria" w:hAnsi="Cambria" w:cs="Baghdad"/>
          <w:bCs/>
          <w:sz w:val="24"/>
          <w:szCs w:val="24"/>
        </w:rPr>
        <w:t>refuerza y ampl</w:t>
      </w:r>
      <w:r w:rsidR="007134F8">
        <w:rPr>
          <w:rFonts w:ascii="Cambria" w:hAnsi="Cambria" w:cs="Baghdad"/>
          <w:bCs/>
          <w:sz w:val="24"/>
          <w:szCs w:val="24"/>
        </w:rPr>
        <w:t>í</w:t>
      </w:r>
      <w:r w:rsidR="00015FC0" w:rsidRPr="00FE2F29">
        <w:rPr>
          <w:rFonts w:ascii="Cambria" w:hAnsi="Cambria" w:cs="Baghdad"/>
          <w:bCs/>
          <w:sz w:val="24"/>
          <w:szCs w:val="24"/>
        </w:rPr>
        <w:t>a ahora su presencia en e</w:t>
      </w:r>
      <w:r w:rsidR="00FE2F29">
        <w:rPr>
          <w:rFonts w:ascii="Cambria" w:hAnsi="Cambria" w:cs="Baghdad"/>
          <w:bCs/>
          <w:sz w:val="24"/>
          <w:szCs w:val="24"/>
        </w:rPr>
        <w:t>l se</w:t>
      </w:r>
      <w:r w:rsidR="00015FC0" w:rsidRPr="00FE2F29">
        <w:rPr>
          <w:rFonts w:ascii="Cambria" w:hAnsi="Cambria" w:cs="Baghdad"/>
          <w:bCs/>
          <w:sz w:val="24"/>
          <w:szCs w:val="24"/>
        </w:rPr>
        <w:t xml:space="preserve">gmento </w:t>
      </w:r>
      <w:r w:rsidR="00FE2F29">
        <w:rPr>
          <w:rFonts w:ascii="Cambria" w:hAnsi="Cambria" w:cs="Baghdad"/>
          <w:bCs/>
          <w:sz w:val="24"/>
          <w:szCs w:val="24"/>
        </w:rPr>
        <w:t xml:space="preserve">del </w:t>
      </w:r>
      <w:proofErr w:type="spellStart"/>
      <w:r w:rsidR="00FE2F29" w:rsidRPr="00FE2F29">
        <w:rPr>
          <w:rFonts w:ascii="Cambria" w:hAnsi="Cambria" w:cs="Baghdad"/>
          <w:bCs/>
          <w:i/>
          <w:sz w:val="24"/>
          <w:szCs w:val="24"/>
        </w:rPr>
        <w:t>Corporate</w:t>
      </w:r>
      <w:proofErr w:type="spellEnd"/>
      <w:r w:rsidR="00FE2F29" w:rsidRPr="00FE2F29">
        <w:rPr>
          <w:rFonts w:ascii="Cambria" w:hAnsi="Cambria" w:cs="Baghdad"/>
          <w:bCs/>
          <w:i/>
          <w:sz w:val="24"/>
          <w:szCs w:val="24"/>
        </w:rPr>
        <w:t xml:space="preserve"> </w:t>
      </w:r>
      <w:proofErr w:type="spellStart"/>
      <w:r w:rsidR="00FE2F29" w:rsidRPr="00FE2F29">
        <w:rPr>
          <w:rFonts w:ascii="Cambria" w:hAnsi="Cambria" w:cs="Baghdad"/>
          <w:bCs/>
          <w:i/>
          <w:sz w:val="24"/>
          <w:szCs w:val="24"/>
        </w:rPr>
        <w:t>Finance</w:t>
      </w:r>
      <w:proofErr w:type="spellEnd"/>
      <w:r w:rsidR="00FE2F29">
        <w:rPr>
          <w:rFonts w:ascii="Cambria" w:hAnsi="Cambria" w:cs="Baghdad"/>
          <w:bCs/>
          <w:sz w:val="24"/>
          <w:szCs w:val="24"/>
        </w:rPr>
        <w:t xml:space="preserve"> </w:t>
      </w:r>
      <w:r w:rsidR="00015FC0" w:rsidRPr="00FE2F29">
        <w:rPr>
          <w:rFonts w:ascii="Cambria" w:hAnsi="Cambria" w:cs="Baghdad"/>
          <w:bCs/>
          <w:sz w:val="24"/>
          <w:szCs w:val="24"/>
        </w:rPr>
        <w:t>con la creación</w:t>
      </w:r>
      <w:r w:rsidR="00015FC0" w:rsidRPr="00D43201">
        <w:rPr>
          <w:rFonts w:ascii="Cambria" w:hAnsi="Cambria" w:cs="Baghdad"/>
          <w:bCs/>
          <w:sz w:val="24"/>
          <w:szCs w:val="24"/>
        </w:rPr>
        <w:t xml:space="preserve"> de</w:t>
      </w:r>
      <w:r w:rsidR="00D43201" w:rsidRPr="00D43201">
        <w:rPr>
          <w:rFonts w:ascii="Cambria" w:hAnsi="Cambria" w:cs="Baghdad"/>
          <w:bCs/>
          <w:sz w:val="24"/>
          <w:szCs w:val="24"/>
        </w:rPr>
        <w:t xml:space="preserve"> un</w:t>
      </w:r>
      <w:r w:rsidR="00015FC0" w:rsidRPr="00D43201">
        <w:rPr>
          <w:rFonts w:ascii="Cambria" w:hAnsi="Cambria" w:cs="Baghdad"/>
          <w:bCs/>
          <w:sz w:val="24"/>
          <w:szCs w:val="24"/>
        </w:rPr>
        <w:t xml:space="preserve"> área </w:t>
      </w:r>
      <w:r w:rsidR="00D43201" w:rsidRPr="00D43201">
        <w:rPr>
          <w:rFonts w:ascii="Cambria" w:hAnsi="Cambria" w:cs="Baghdad"/>
          <w:bCs/>
          <w:sz w:val="24"/>
          <w:szCs w:val="24"/>
        </w:rPr>
        <w:t>específica</w:t>
      </w:r>
      <w:r w:rsidR="00015FC0" w:rsidRPr="00D43201">
        <w:rPr>
          <w:rFonts w:ascii="Cambria" w:hAnsi="Cambria" w:cs="Baghdad"/>
          <w:bCs/>
          <w:sz w:val="24"/>
          <w:szCs w:val="24"/>
        </w:rPr>
        <w:t xml:space="preserve"> y la i</w:t>
      </w:r>
      <w:r w:rsidR="00D43201" w:rsidRPr="00D43201">
        <w:rPr>
          <w:rFonts w:ascii="Cambria" w:hAnsi="Cambria" w:cs="Baghdad"/>
          <w:bCs/>
          <w:sz w:val="24"/>
          <w:szCs w:val="24"/>
        </w:rPr>
        <w:t>ncorporación de nuevos servicios</w:t>
      </w:r>
      <w:r w:rsidR="00015FC0" w:rsidRPr="00D43201">
        <w:rPr>
          <w:rFonts w:ascii="Cambria" w:hAnsi="Cambria" w:cs="Baghdad"/>
          <w:bCs/>
          <w:sz w:val="24"/>
          <w:szCs w:val="24"/>
        </w:rPr>
        <w:t xml:space="preserve">. </w:t>
      </w:r>
      <w:r w:rsidR="008B768A" w:rsidRPr="00D43201">
        <w:rPr>
          <w:rFonts w:ascii="Cambria" w:hAnsi="Cambria" w:cs="Baghdad"/>
          <w:bCs/>
          <w:sz w:val="24"/>
          <w:szCs w:val="24"/>
        </w:rPr>
        <w:t xml:space="preserve">De esta manera, </w:t>
      </w:r>
      <w:proofErr w:type="spellStart"/>
      <w:r w:rsidR="008B768A" w:rsidRPr="00D43201">
        <w:rPr>
          <w:rFonts w:ascii="Cambria" w:hAnsi="Cambria" w:cs="Baghdad"/>
          <w:bCs/>
          <w:sz w:val="24"/>
          <w:szCs w:val="24"/>
        </w:rPr>
        <w:t>Gesvalt</w:t>
      </w:r>
      <w:proofErr w:type="spellEnd"/>
      <w:r w:rsidR="008B768A" w:rsidRPr="00D43201">
        <w:rPr>
          <w:rFonts w:ascii="Cambria" w:hAnsi="Cambria" w:cs="Baghdad"/>
          <w:bCs/>
          <w:sz w:val="24"/>
          <w:szCs w:val="24"/>
        </w:rPr>
        <w:t xml:space="preserve"> sigue</w:t>
      </w:r>
      <w:r w:rsidR="00B94267" w:rsidRPr="00D43201">
        <w:rPr>
          <w:rFonts w:ascii="Cambria" w:hAnsi="Cambria" w:cs="Baghdad"/>
          <w:bCs/>
          <w:sz w:val="24"/>
          <w:szCs w:val="24"/>
        </w:rPr>
        <w:t xml:space="preserve"> </w:t>
      </w:r>
      <w:r w:rsidR="005B265B" w:rsidRPr="00D43201">
        <w:rPr>
          <w:rFonts w:ascii="Cambria" w:hAnsi="Cambria"/>
          <w:color w:val="000000" w:themeColor="text1"/>
          <w:sz w:val="24"/>
          <w:szCs w:val="24"/>
          <w:lang w:val="es-ES"/>
        </w:rPr>
        <w:t>consolidando su crecimiento e incrementando su volumen de negocio</w:t>
      </w:r>
      <w:r w:rsidR="000A0998" w:rsidRPr="00D43201">
        <w:rPr>
          <w:rFonts w:ascii="Cambria" w:hAnsi="Cambria"/>
          <w:color w:val="000000" w:themeColor="text1"/>
          <w:sz w:val="24"/>
          <w:szCs w:val="24"/>
          <w:lang w:val="es-ES"/>
        </w:rPr>
        <w:t xml:space="preserve"> con una división más consolidada y específica </w:t>
      </w:r>
      <w:r w:rsidR="0080237B">
        <w:rPr>
          <w:rFonts w:ascii="Cambria" w:hAnsi="Cambria"/>
          <w:color w:val="000000" w:themeColor="text1"/>
          <w:sz w:val="24"/>
          <w:szCs w:val="24"/>
          <w:lang w:val="es-ES"/>
        </w:rPr>
        <w:t>con la que espera duplicar la facturación de estos servicios en los próximos tres ejercicios</w:t>
      </w:r>
      <w:r w:rsidR="005B265B" w:rsidRPr="00D43201">
        <w:rPr>
          <w:rFonts w:ascii="Cambria" w:hAnsi="Cambria"/>
          <w:color w:val="000000" w:themeColor="text1"/>
          <w:sz w:val="24"/>
          <w:szCs w:val="24"/>
          <w:lang w:val="es-ES"/>
        </w:rPr>
        <w:t>.</w:t>
      </w:r>
      <w:r w:rsidR="004D39D6" w:rsidRPr="00D43201">
        <w:rPr>
          <w:rFonts w:ascii="Cambria" w:hAnsi="Cambria"/>
          <w:color w:val="000000" w:themeColor="text1"/>
          <w:sz w:val="24"/>
          <w:szCs w:val="24"/>
          <w:lang w:val="es-ES"/>
        </w:rPr>
        <w:t xml:space="preserve"> </w:t>
      </w:r>
    </w:p>
    <w:p w:rsidR="00E07AFB" w:rsidRDefault="00DE1919" w:rsidP="00D15B24">
      <w:pPr>
        <w:tabs>
          <w:tab w:val="left" w:pos="1440"/>
        </w:tabs>
        <w:jc w:val="both"/>
        <w:rPr>
          <w:rFonts w:ascii="Cambria" w:hAnsi="Cambria"/>
          <w:sz w:val="24"/>
          <w:szCs w:val="24"/>
          <w:lang w:val="es-ES"/>
        </w:rPr>
      </w:pPr>
      <w:r w:rsidRPr="0080237B">
        <w:rPr>
          <w:rFonts w:ascii="Cambria" w:hAnsi="Cambria" w:cs="Baghdad"/>
          <w:bCs/>
          <w:sz w:val="24"/>
          <w:szCs w:val="24"/>
        </w:rPr>
        <w:t>Dentro de ese más amplio abanico de servicios</w:t>
      </w:r>
      <w:r w:rsidRPr="0080237B">
        <w:rPr>
          <w:rFonts w:ascii="Cambria" w:hAnsi="Cambria" w:cs="Baghdad"/>
          <w:bCs/>
          <w:i/>
          <w:sz w:val="24"/>
          <w:szCs w:val="24"/>
        </w:rPr>
        <w:t xml:space="preserve"> </w:t>
      </w:r>
      <w:r w:rsidRPr="0080237B">
        <w:rPr>
          <w:rFonts w:ascii="Cambria" w:hAnsi="Cambria" w:cs="Baghdad"/>
          <w:bCs/>
          <w:sz w:val="24"/>
          <w:szCs w:val="24"/>
        </w:rPr>
        <w:t>de</w:t>
      </w:r>
      <w:r w:rsidRPr="0080237B">
        <w:rPr>
          <w:rFonts w:ascii="Cambria" w:hAnsi="Cambria" w:cs="Baghdad"/>
          <w:bCs/>
          <w:i/>
          <w:sz w:val="24"/>
          <w:szCs w:val="24"/>
        </w:rPr>
        <w:t xml:space="preserve"> </w:t>
      </w:r>
      <w:r w:rsidR="008437AD" w:rsidRPr="0080237B">
        <w:rPr>
          <w:rFonts w:ascii="Cambria" w:hAnsi="Cambria"/>
          <w:sz w:val="24"/>
          <w:szCs w:val="24"/>
          <w:lang w:val="es-ES"/>
        </w:rPr>
        <w:t>asesoramiento estratégico y financiero en transacciones</w:t>
      </w:r>
      <w:r w:rsidR="0058145D" w:rsidRPr="0080237B">
        <w:rPr>
          <w:rFonts w:ascii="Cambria" w:hAnsi="Cambria"/>
          <w:sz w:val="24"/>
          <w:szCs w:val="24"/>
          <w:lang w:val="es-ES"/>
        </w:rPr>
        <w:t>,</w:t>
      </w:r>
      <w:r w:rsidR="004D39D6" w:rsidRPr="0080237B">
        <w:rPr>
          <w:rFonts w:ascii="Cambria" w:hAnsi="Cambria"/>
          <w:sz w:val="24"/>
          <w:szCs w:val="24"/>
          <w:lang w:val="es-ES"/>
        </w:rPr>
        <w:t xml:space="preserve"> el equipo de p</w:t>
      </w:r>
      <w:r w:rsidR="00D43201" w:rsidRPr="0080237B">
        <w:rPr>
          <w:rFonts w:ascii="Cambria" w:hAnsi="Cambria"/>
          <w:sz w:val="24"/>
          <w:szCs w:val="24"/>
          <w:lang w:val="es-ES"/>
        </w:rPr>
        <w:t xml:space="preserve">rofesionales de </w:t>
      </w:r>
      <w:proofErr w:type="spellStart"/>
      <w:r w:rsidR="00D43201" w:rsidRPr="0080237B">
        <w:rPr>
          <w:rFonts w:ascii="Cambria" w:hAnsi="Cambria"/>
          <w:sz w:val="24"/>
          <w:szCs w:val="24"/>
          <w:lang w:val="es-ES"/>
        </w:rPr>
        <w:t>Corporate</w:t>
      </w:r>
      <w:proofErr w:type="spellEnd"/>
      <w:r w:rsidR="00D43201" w:rsidRPr="0080237B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="00D43201" w:rsidRPr="0080237B">
        <w:rPr>
          <w:rFonts w:ascii="Cambria" w:hAnsi="Cambria"/>
          <w:sz w:val="24"/>
          <w:szCs w:val="24"/>
          <w:lang w:val="es-ES"/>
        </w:rPr>
        <w:t>Adviso</w:t>
      </w:r>
      <w:r w:rsidR="004D39D6" w:rsidRPr="0080237B">
        <w:rPr>
          <w:rFonts w:ascii="Cambria" w:hAnsi="Cambria"/>
          <w:sz w:val="24"/>
          <w:szCs w:val="24"/>
          <w:lang w:val="es-ES"/>
        </w:rPr>
        <w:t>ry</w:t>
      </w:r>
      <w:proofErr w:type="spellEnd"/>
      <w:r w:rsidR="004D39D6" w:rsidRPr="0080237B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="004D39D6" w:rsidRPr="0080237B">
        <w:rPr>
          <w:rFonts w:ascii="Cambria" w:hAnsi="Cambria"/>
          <w:sz w:val="24"/>
          <w:szCs w:val="24"/>
          <w:lang w:val="es-ES"/>
        </w:rPr>
        <w:t>Services</w:t>
      </w:r>
      <w:proofErr w:type="spellEnd"/>
      <w:r w:rsidR="0052585A" w:rsidRPr="0080237B">
        <w:rPr>
          <w:rFonts w:ascii="Cambria" w:hAnsi="Cambria"/>
          <w:sz w:val="24"/>
          <w:szCs w:val="24"/>
        </w:rPr>
        <w:t xml:space="preserve"> </w:t>
      </w:r>
      <w:r w:rsidR="004D39D6" w:rsidRPr="0080237B">
        <w:rPr>
          <w:rFonts w:ascii="Cambria" w:hAnsi="Cambria"/>
          <w:sz w:val="24"/>
          <w:szCs w:val="24"/>
        </w:rPr>
        <w:t xml:space="preserve">profundizará en </w:t>
      </w:r>
      <w:r w:rsidRPr="0080237B">
        <w:rPr>
          <w:rFonts w:ascii="Cambria" w:hAnsi="Cambria"/>
          <w:sz w:val="24"/>
          <w:szCs w:val="24"/>
        </w:rPr>
        <w:t>procesos de</w:t>
      </w:r>
      <w:r w:rsidR="0058145D" w:rsidRPr="0080237B">
        <w:rPr>
          <w:sz w:val="24"/>
          <w:szCs w:val="24"/>
        </w:rPr>
        <w:t xml:space="preserve"> </w:t>
      </w:r>
      <w:r w:rsidR="0058145D" w:rsidRPr="0080237B">
        <w:rPr>
          <w:rFonts w:ascii="Cambria" w:hAnsi="Cambria"/>
          <w:sz w:val="24"/>
          <w:szCs w:val="24"/>
          <w:lang w:val="es-ES"/>
        </w:rPr>
        <w:t xml:space="preserve">inversión </w:t>
      </w:r>
      <w:r w:rsidR="002365F0" w:rsidRPr="0080237B">
        <w:rPr>
          <w:rFonts w:ascii="Cambria" w:hAnsi="Cambria"/>
          <w:sz w:val="24"/>
          <w:szCs w:val="24"/>
          <w:lang w:val="es-ES"/>
        </w:rPr>
        <w:t>y</w:t>
      </w:r>
      <w:r w:rsidR="0058145D" w:rsidRPr="0080237B">
        <w:rPr>
          <w:rFonts w:ascii="Cambria" w:hAnsi="Cambria"/>
          <w:sz w:val="24"/>
          <w:szCs w:val="24"/>
          <w:lang w:val="es-ES"/>
        </w:rPr>
        <w:t xml:space="preserve"> desinversión</w:t>
      </w:r>
      <w:r w:rsidRPr="0080237B">
        <w:rPr>
          <w:rFonts w:ascii="Cambria" w:hAnsi="Cambria"/>
          <w:sz w:val="24"/>
          <w:szCs w:val="24"/>
          <w:lang w:val="es-ES"/>
        </w:rPr>
        <w:t xml:space="preserve"> inmobiliarios</w:t>
      </w:r>
      <w:r w:rsidR="0058145D" w:rsidRPr="0080237B">
        <w:rPr>
          <w:rFonts w:ascii="Cambria" w:hAnsi="Cambria"/>
          <w:sz w:val="24"/>
          <w:szCs w:val="24"/>
          <w:lang w:val="es-ES"/>
        </w:rPr>
        <w:t xml:space="preserve">, reestructuración de deuda </w:t>
      </w:r>
      <w:r w:rsidR="0058145D" w:rsidRPr="0080237B">
        <w:rPr>
          <w:rFonts w:ascii="Cambria" w:hAnsi="Cambria"/>
          <w:i/>
          <w:sz w:val="24"/>
          <w:szCs w:val="24"/>
          <w:lang w:val="es-ES"/>
        </w:rPr>
        <w:t xml:space="preserve">y </w:t>
      </w:r>
      <w:proofErr w:type="spellStart"/>
      <w:r w:rsidR="0058145D" w:rsidRPr="0080237B">
        <w:rPr>
          <w:rFonts w:ascii="Cambria" w:hAnsi="Cambria"/>
          <w:i/>
          <w:sz w:val="24"/>
          <w:szCs w:val="24"/>
          <w:lang w:val="es-ES"/>
        </w:rPr>
        <w:t>due</w:t>
      </w:r>
      <w:proofErr w:type="spellEnd"/>
      <w:r w:rsidR="0058145D" w:rsidRPr="0080237B">
        <w:rPr>
          <w:rFonts w:ascii="Cambria" w:hAnsi="Cambria"/>
          <w:i/>
          <w:sz w:val="24"/>
          <w:szCs w:val="24"/>
          <w:lang w:val="es-ES"/>
        </w:rPr>
        <w:t xml:space="preserve"> </w:t>
      </w:r>
      <w:proofErr w:type="spellStart"/>
      <w:r w:rsidR="0058145D" w:rsidRPr="0080237B">
        <w:rPr>
          <w:rFonts w:ascii="Cambria" w:hAnsi="Cambria"/>
          <w:i/>
          <w:sz w:val="24"/>
          <w:szCs w:val="24"/>
          <w:lang w:val="es-ES"/>
        </w:rPr>
        <w:t>dilligence</w:t>
      </w:r>
      <w:proofErr w:type="spellEnd"/>
      <w:r w:rsidR="0058145D" w:rsidRPr="0080237B">
        <w:rPr>
          <w:rFonts w:ascii="Cambria" w:hAnsi="Cambria"/>
          <w:sz w:val="24"/>
          <w:szCs w:val="24"/>
          <w:lang w:val="es-ES"/>
        </w:rPr>
        <w:t xml:space="preserve"> financieras, </w:t>
      </w:r>
      <w:r w:rsidR="0052585A" w:rsidRPr="0080237B">
        <w:rPr>
          <w:rFonts w:ascii="Cambria" w:hAnsi="Cambria"/>
          <w:sz w:val="24"/>
          <w:szCs w:val="24"/>
          <w:lang w:val="es-ES"/>
        </w:rPr>
        <w:t>así como valoraciones de empresas o de activos fijos e intangibles</w:t>
      </w:r>
      <w:r w:rsidR="008437AD" w:rsidRPr="0080237B">
        <w:rPr>
          <w:rFonts w:ascii="Cambria" w:hAnsi="Cambria"/>
          <w:sz w:val="24"/>
          <w:szCs w:val="24"/>
          <w:lang w:val="es-ES"/>
        </w:rPr>
        <w:t xml:space="preserve">. </w:t>
      </w:r>
      <w:r w:rsidR="001A233A" w:rsidRPr="0080237B">
        <w:rPr>
          <w:rFonts w:ascii="Cambria" w:hAnsi="Cambria"/>
          <w:sz w:val="24"/>
          <w:szCs w:val="24"/>
          <w:lang w:val="es-ES"/>
        </w:rPr>
        <w:t>Adicionalmente</w:t>
      </w:r>
      <w:r w:rsidR="004D39D6" w:rsidRPr="0080237B">
        <w:rPr>
          <w:rFonts w:ascii="Cambria" w:hAnsi="Cambria"/>
          <w:sz w:val="24"/>
          <w:szCs w:val="24"/>
          <w:lang w:val="es-ES"/>
        </w:rPr>
        <w:t xml:space="preserve">, </w:t>
      </w:r>
      <w:r w:rsidR="001A233A" w:rsidRPr="0080237B">
        <w:rPr>
          <w:rFonts w:ascii="Cambria" w:hAnsi="Cambria"/>
          <w:sz w:val="24"/>
          <w:szCs w:val="24"/>
          <w:lang w:val="es-ES"/>
        </w:rPr>
        <w:t xml:space="preserve">se </w:t>
      </w:r>
      <w:r w:rsidR="00BE292E" w:rsidRPr="0080237B">
        <w:rPr>
          <w:rFonts w:ascii="Cambria" w:hAnsi="Cambria"/>
          <w:sz w:val="24"/>
          <w:szCs w:val="24"/>
          <w:lang w:val="es-ES"/>
        </w:rPr>
        <w:t xml:space="preserve">incorporan nuevos servicios </w:t>
      </w:r>
      <w:r w:rsidR="002521B8" w:rsidRPr="0080237B">
        <w:rPr>
          <w:rFonts w:ascii="Cambria" w:hAnsi="Cambria"/>
          <w:sz w:val="24"/>
          <w:szCs w:val="24"/>
          <w:lang w:val="es-ES"/>
        </w:rPr>
        <w:t xml:space="preserve">de </w:t>
      </w:r>
      <w:proofErr w:type="spellStart"/>
      <w:r w:rsidR="002521B8" w:rsidRPr="0080237B">
        <w:rPr>
          <w:rFonts w:ascii="Cambria" w:hAnsi="Cambria"/>
          <w:i/>
          <w:sz w:val="24"/>
          <w:szCs w:val="24"/>
          <w:lang w:val="es-ES"/>
        </w:rPr>
        <w:t>Corporate</w:t>
      </w:r>
      <w:proofErr w:type="spellEnd"/>
      <w:r w:rsidR="002521B8" w:rsidRPr="0080237B">
        <w:rPr>
          <w:rFonts w:ascii="Cambria" w:hAnsi="Cambria"/>
          <w:i/>
          <w:sz w:val="24"/>
          <w:szCs w:val="24"/>
          <w:lang w:val="es-ES"/>
        </w:rPr>
        <w:t xml:space="preserve"> Real Estate</w:t>
      </w:r>
      <w:r w:rsidR="007134F8">
        <w:rPr>
          <w:rFonts w:ascii="Cambria" w:hAnsi="Cambria"/>
          <w:i/>
          <w:sz w:val="24"/>
          <w:szCs w:val="24"/>
          <w:lang w:val="es-ES"/>
        </w:rPr>
        <w:t>,</w:t>
      </w:r>
      <w:r w:rsidR="002521B8" w:rsidRPr="0080237B">
        <w:rPr>
          <w:rFonts w:ascii="Cambria" w:hAnsi="Cambria"/>
          <w:sz w:val="24"/>
          <w:szCs w:val="24"/>
          <w:lang w:val="es-ES"/>
        </w:rPr>
        <w:t xml:space="preserve"> </w:t>
      </w:r>
      <w:r w:rsidR="00BE292E" w:rsidRPr="0080237B">
        <w:rPr>
          <w:rFonts w:ascii="Cambria" w:hAnsi="Cambria"/>
          <w:sz w:val="24"/>
          <w:szCs w:val="24"/>
          <w:lang w:val="es-ES"/>
        </w:rPr>
        <w:t xml:space="preserve">como </w:t>
      </w:r>
      <w:r w:rsidR="00D938A4" w:rsidRPr="0080237B">
        <w:rPr>
          <w:rFonts w:ascii="Cambria" w:hAnsi="Cambria"/>
          <w:sz w:val="24"/>
          <w:szCs w:val="24"/>
          <w:lang w:val="es-ES"/>
        </w:rPr>
        <w:t>el asesoramiento en</w:t>
      </w:r>
      <w:r w:rsidR="002521B8" w:rsidRPr="0080237B">
        <w:rPr>
          <w:rFonts w:ascii="Cambria" w:hAnsi="Cambria"/>
          <w:sz w:val="24"/>
          <w:szCs w:val="24"/>
          <w:lang w:val="es-ES"/>
        </w:rPr>
        <w:t xml:space="preserve"> oportunidades de inversión en activos y </w:t>
      </w:r>
      <w:r w:rsidR="0058145D" w:rsidRPr="0080237B">
        <w:rPr>
          <w:rFonts w:ascii="Cambria" w:hAnsi="Cambria"/>
          <w:sz w:val="24"/>
          <w:szCs w:val="24"/>
          <w:lang w:val="es-ES"/>
        </w:rPr>
        <w:t>porfolios</w:t>
      </w:r>
      <w:r w:rsidR="002521B8" w:rsidRPr="0080237B">
        <w:rPr>
          <w:rFonts w:ascii="Cambria" w:hAnsi="Cambria"/>
          <w:sz w:val="24"/>
          <w:szCs w:val="24"/>
          <w:lang w:val="es-ES"/>
        </w:rPr>
        <w:t xml:space="preserve">, </w:t>
      </w:r>
      <w:r w:rsidR="00D938A4" w:rsidRPr="0080237B">
        <w:rPr>
          <w:rFonts w:ascii="Cambria" w:hAnsi="Cambria"/>
          <w:sz w:val="24"/>
          <w:szCs w:val="24"/>
          <w:lang w:val="es-ES"/>
        </w:rPr>
        <w:t>consultoría</w:t>
      </w:r>
      <w:r w:rsidR="002521B8" w:rsidRPr="0080237B">
        <w:rPr>
          <w:rFonts w:ascii="Cambria" w:hAnsi="Cambria"/>
          <w:sz w:val="24"/>
          <w:szCs w:val="24"/>
          <w:lang w:val="es-ES"/>
        </w:rPr>
        <w:t xml:space="preserve"> en</w:t>
      </w:r>
      <w:r w:rsidR="00D938A4" w:rsidRPr="0080237B">
        <w:rPr>
          <w:rFonts w:ascii="Cambria" w:hAnsi="Cambria"/>
          <w:sz w:val="24"/>
          <w:szCs w:val="24"/>
          <w:lang w:val="es-ES"/>
        </w:rPr>
        <w:t xml:space="preserve"> la</w:t>
      </w:r>
      <w:r w:rsidR="002521B8" w:rsidRPr="0080237B">
        <w:rPr>
          <w:rFonts w:ascii="Cambria" w:hAnsi="Cambria"/>
          <w:sz w:val="24"/>
          <w:szCs w:val="24"/>
          <w:lang w:val="es-ES"/>
        </w:rPr>
        <w:t xml:space="preserve"> compra de carteras de deuda </w:t>
      </w:r>
      <w:proofErr w:type="spellStart"/>
      <w:r w:rsidR="002521B8" w:rsidRPr="0080237B">
        <w:rPr>
          <w:rFonts w:ascii="Cambria" w:hAnsi="Cambria"/>
          <w:i/>
          <w:sz w:val="24"/>
          <w:szCs w:val="24"/>
          <w:lang w:val="es-ES"/>
        </w:rPr>
        <w:t>secured</w:t>
      </w:r>
      <w:proofErr w:type="spellEnd"/>
      <w:r w:rsidR="002521B8" w:rsidRPr="0080237B">
        <w:rPr>
          <w:rFonts w:ascii="Cambria" w:hAnsi="Cambria"/>
          <w:sz w:val="24"/>
          <w:szCs w:val="24"/>
          <w:lang w:val="es-ES"/>
        </w:rPr>
        <w:t xml:space="preserve"> y activos adjudicados, </w:t>
      </w:r>
      <w:r w:rsidR="00975A91" w:rsidRPr="0080237B">
        <w:rPr>
          <w:rFonts w:ascii="Cambria" w:hAnsi="Cambria"/>
          <w:sz w:val="24"/>
          <w:szCs w:val="24"/>
          <w:lang w:val="es-ES"/>
        </w:rPr>
        <w:t xml:space="preserve">así como </w:t>
      </w:r>
      <w:r w:rsidR="002521B8" w:rsidRPr="0080237B">
        <w:rPr>
          <w:rFonts w:ascii="Cambria" w:hAnsi="Cambria"/>
          <w:sz w:val="24"/>
          <w:szCs w:val="24"/>
          <w:lang w:val="es-ES"/>
        </w:rPr>
        <w:t xml:space="preserve">la optimización </w:t>
      </w:r>
      <w:r w:rsidR="004D6242" w:rsidRPr="0080237B">
        <w:rPr>
          <w:rFonts w:ascii="Cambria" w:hAnsi="Cambria"/>
          <w:sz w:val="24"/>
          <w:szCs w:val="24"/>
          <w:lang w:val="es-ES"/>
        </w:rPr>
        <w:t xml:space="preserve">de </w:t>
      </w:r>
      <w:r w:rsidR="00975A91" w:rsidRPr="0080237B">
        <w:rPr>
          <w:rFonts w:ascii="Cambria" w:hAnsi="Cambria"/>
          <w:sz w:val="24"/>
          <w:szCs w:val="24"/>
          <w:lang w:val="es-ES"/>
        </w:rPr>
        <w:t>exposición inmobiliaria para</w:t>
      </w:r>
      <w:r w:rsidR="0080237B" w:rsidRPr="0080237B">
        <w:rPr>
          <w:rFonts w:ascii="Cambria" w:hAnsi="Cambria"/>
          <w:sz w:val="24"/>
          <w:szCs w:val="24"/>
          <w:lang w:val="es-ES"/>
        </w:rPr>
        <w:t xml:space="preserve"> compañías.</w:t>
      </w:r>
    </w:p>
    <w:p w:rsidR="0080237B" w:rsidRDefault="00B94267" w:rsidP="00D15B24">
      <w:pPr>
        <w:tabs>
          <w:tab w:val="left" w:pos="1440"/>
        </w:tabs>
        <w:jc w:val="both"/>
        <w:rPr>
          <w:rFonts w:ascii="Cambria" w:hAnsi="Cambria"/>
          <w:sz w:val="24"/>
          <w:szCs w:val="24"/>
          <w:lang w:val="es-ES"/>
        </w:rPr>
      </w:pPr>
      <w:r w:rsidRPr="0080237B">
        <w:rPr>
          <w:rFonts w:ascii="Cambria" w:hAnsi="Cambria"/>
          <w:sz w:val="24"/>
          <w:szCs w:val="24"/>
          <w:lang w:val="es-ES"/>
        </w:rPr>
        <w:t>En palabras de</w:t>
      </w:r>
      <w:r w:rsidR="0006737F" w:rsidRPr="0080237B">
        <w:rPr>
          <w:rFonts w:ascii="Cambria" w:hAnsi="Cambria"/>
          <w:sz w:val="24"/>
          <w:szCs w:val="24"/>
          <w:lang w:val="es-ES"/>
        </w:rPr>
        <w:t xml:space="preserve"> Sandra Daza, directora General de </w:t>
      </w:r>
      <w:proofErr w:type="spellStart"/>
      <w:r w:rsidR="0006737F" w:rsidRPr="0080237B">
        <w:rPr>
          <w:rFonts w:ascii="Cambria" w:hAnsi="Cambria"/>
          <w:sz w:val="24"/>
          <w:szCs w:val="24"/>
          <w:lang w:val="es-ES"/>
        </w:rPr>
        <w:t>Gesvalt</w:t>
      </w:r>
      <w:proofErr w:type="spellEnd"/>
      <w:r w:rsidR="0006737F" w:rsidRPr="0080237B">
        <w:rPr>
          <w:rFonts w:ascii="Cambria" w:hAnsi="Cambria"/>
          <w:sz w:val="24"/>
          <w:szCs w:val="24"/>
          <w:lang w:val="es-ES"/>
        </w:rPr>
        <w:t>, “</w:t>
      </w:r>
      <w:r w:rsidR="008B768A" w:rsidRPr="0080237B">
        <w:rPr>
          <w:rFonts w:ascii="Cambria" w:hAnsi="Cambria"/>
          <w:sz w:val="24"/>
          <w:szCs w:val="24"/>
          <w:lang w:val="es-ES"/>
        </w:rPr>
        <w:t xml:space="preserve">la </w:t>
      </w:r>
      <w:r w:rsidR="004D39D6" w:rsidRPr="0080237B">
        <w:rPr>
          <w:rFonts w:ascii="Cambria" w:hAnsi="Cambria"/>
          <w:sz w:val="24"/>
          <w:szCs w:val="24"/>
          <w:lang w:val="es-ES"/>
        </w:rPr>
        <w:t xml:space="preserve">apuesta por </w:t>
      </w:r>
      <w:proofErr w:type="spellStart"/>
      <w:r w:rsidR="008B768A" w:rsidRPr="007134F8">
        <w:rPr>
          <w:rFonts w:ascii="Cambria" w:hAnsi="Cambria"/>
          <w:i/>
          <w:sz w:val="24"/>
          <w:szCs w:val="24"/>
          <w:lang w:val="es-ES"/>
        </w:rPr>
        <w:t>Corporate</w:t>
      </w:r>
      <w:proofErr w:type="spellEnd"/>
      <w:r w:rsidR="008B768A" w:rsidRPr="007134F8">
        <w:rPr>
          <w:rFonts w:ascii="Cambria" w:hAnsi="Cambria"/>
          <w:i/>
          <w:sz w:val="24"/>
          <w:szCs w:val="24"/>
          <w:lang w:val="es-ES"/>
        </w:rPr>
        <w:t xml:space="preserve"> </w:t>
      </w:r>
      <w:proofErr w:type="spellStart"/>
      <w:r w:rsidR="008B768A" w:rsidRPr="007134F8">
        <w:rPr>
          <w:rFonts w:ascii="Cambria" w:hAnsi="Cambria"/>
          <w:i/>
          <w:sz w:val="24"/>
          <w:szCs w:val="24"/>
          <w:lang w:val="es-ES"/>
        </w:rPr>
        <w:t>Advisory</w:t>
      </w:r>
      <w:proofErr w:type="spellEnd"/>
      <w:r w:rsidR="008B768A" w:rsidRPr="007134F8">
        <w:rPr>
          <w:rFonts w:ascii="Cambria" w:hAnsi="Cambria"/>
          <w:i/>
          <w:sz w:val="24"/>
          <w:szCs w:val="24"/>
          <w:lang w:val="es-ES"/>
        </w:rPr>
        <w:t xml:space="preserve"> </w:t>
      </w:r>
      <w:proofErr w:type="spellStart"/>
      <w:r w:rsidR="008B768A" w:rsidRPr="007134F8">
        <w:rPr>
          <w:rFonts w:ascii="Cambria" w:hAnsi="Cambria"/>
          <w:i/>
          <w:sz w:val="24"/>
          <w:szCs w:val="24"/>
          <w:lang w:val="es-ES"/>
        </w:rPr>
        <w:t>Services</w:t>
      </w:r>
      <w:proofErr w:type="spellEnd"/>
      <w:r w:rsidR="008B768A" w:rsidRPr="0080237B">
        <w:rPr>
          <w:rFonts w:ascii="Cambria" w:hAnsi="Cambria"/>
          <w:sz w:val="24"/>
          <w:szCs w:val="24"/>
          <w:lang w:val="es-ES"/>
        </w:rPr>
        <w:t xml:space="preserve"> </w:t>
      </w:r>
      <w:r w:rsidR="0006737F" w:rsidRPr="0080237B">
        <w:rPr>
          <w:rFonts w:ascii="Cambria" w:hAnsi="Cambria"/>
          <w:sz w:val="24"/>
          <w:szCs w:val="24"/>
          <w:lang w:val="es-ES"/>
        </w:rPr>
        <w:t xml:space="preserve">nos va a permitir consolidarnos como una de las principales referencias en asesoramiento </w:t>
      </w:r>
      <w:r w:rsidR="001A233A" w:rsidRPr="0080237B">
        <w:rPr>
          <w:rFonts w:ascii="Cambria" w:hAnsi="Cambria"/>
          <w:sz w:val="24"/>
          <w:szCs w:val="24"/>
          <w:lang w:val="es-ES"/>
        </w:rPr>
        <w:t xml:space="preserve">corporativo </w:t>
      </w:r>
      <w:r w:rsidR="0006737F" w:rsidRPr="0080237B">
        <w:rPr>
          <w:rFonts w:ascii="Cambria" w:hAnsi="Cambria"/>
          <w:sz w:val="24"/>
          <w:szCs w:val="24"/>
          <w:lang w:val="es-ES"/>
        </w:rPr>
        <w:t>del mercado español</w:t>
      </w:r>
      <w:r w:rsidR="001A233A" w:rsidRPr="0080237B">
        <w:rPr>
          <w:rFonts w:ascii="Cambria" w:hAnsi="Cambria"/>
          <w:sz w:val="24"/>
          <w:szCs w:val="24"/>
          <w:lang w:val="es-ES"/>
        </w:rPr>
        <w:t>, al unir los servicios d</w:t>
      </w:r>
      <w:r w:rsidR="001A233A">
        <w:rPr>
          <w:rFonts w:ascii="Cambria" w:hAnsi="Cambria"/>
          <w:sz w:val="24"/>
          <w:szCs w:val="24"/>
          <w:lang w:val="es-ES"/>
        </w:rPr>
        <w:t>e valoraciones con el componente estratégico y financiero de las transacciones</w:t>
      </w:r>
      <w:r w:rsidR="00B33886">
        <w:rPr>
          <w:rFonts w:ascii="Cambria" w:hAnsi="Cambria"/>
          <w:sz w:val="24"/>
          <w:szCs w:val="24"/>
          <w:lang w:val="es-ES"/>
        </w:rPr>
        <w:t>, con foco especial en Real Estate</w:t>
      </w:r>
      <w:r w:rsidR="00D938A4">
        <w:rPr>
          <w:rFonts w:ascii="Cambria" w:hAnsi="Cambria"/>
          <w:sz w:val="24"/>
          <w:szCs w:val="24"/>
          <w:lang w:val="es-ES"/>
        </w:rPr>
        <w:t xml:space="preserve">. </w:t>
      </w:r>
      <w:r w:rsidR="008B768A">
        <w:rPr>
          <w:rFonts w:ascii="Cambria" w:hAnsi="Cambria"/>
          <w:sz w:val="24"/>
          <w:szCs w:val="24"/>
          <w:lang w:val="es-ES"/>
        </w:rPr>
        <w:t xml:space="preserve">Por lo tanto, </w:t>
      </w:r>
      <w:r w:rsidR="00B33886">
        <w:rPr>
          <w:rFonts w:ascii="Cambria" w:hAnsi="Cambria"/>
          <w:sz w:val="24"/>
          <w:szCs w:val="24"/>
          <w:lang w:val="es-ES"/>
        </w:rPr>
        <w:t>e</w:t>
      </w:r>
      <w:r w:rsidR="0006737F" w:rsidRPr="00BA0EC2">
        <w:rPr>
          <w:rFonts w:ascii="Cambria" w:hAnsi="Cambria"/>
          <w:sz w:val="24"/>
          <w:szCs w:val="24"/>
          <w:lang w:val="es-ES"/>
        </w:rPr>
        <w:t xml:space="preserve">stamos convencidos de que tanto nuestros 25 </w:t>
      </w:r>
      <w:r w:rsidR="0006737F" w:rsidRPr="00BA0EC2">
        <w:rPr>
          <w:rFonts w:ascii="Cambria" w:hAnsi="Cambria"/>
          <w:sz w:val="24"/>
          <w:szCs w:val="24"/>
          <w:lang w:val="es-ES"/>
        </w:rPr>
        <w:lastRenderedPageBreak/>
        <w:t xml:space="preserve">años de experiencia como nuestra capilaridad en el mercado son un punto de partida </w:t>
      </w:r>
      <w:r w:rsidR="00944FA1">
        <w:rPr>
          <w:rFonts w:ascii="Cambria" w:hAnsi="Cambria"/>
          <w:sz w:val="24"/>
          <w:szCs w:val="24"/>
          <w:lang w:val="es-ES"/>
        </w:rPr>
        <w:t>fundamental</w:t>
      </w:r>
      <w:r w:rsidR="0006737F" w:rsidRPr="00BA0EC2">
        <w:rPr>
          <w:rFonts w:ascii="Cambria" w:hAnsi="Cambria"/>
          <w:sz w:val="24"/>
          <w:szCs w:val="24"/>
          <w:lang w:val="es-ES"/>
        </w:rPr>
        <w:t xml:space="preserve"> para poder llegar a posiciones de liderazgo en</w:t>
      </w:r>
      <w:r w:rsidR="0006737F" w:rsidRPr="00507A01">
        <w:rPr>
          <w:rFonts w:ascii="Cambria" w:hAnsi="Cambria"/>
          <w:sz w:val="24"/>
          <w:szCs w:val="24"/>
          <w:lang w:val="es-ES"/>
        </w:rPr>
        <w:t xml:space="preserve"> est</w:t>
      </w:r>
      <w:r w:rsidR="0052585A">
        <w:rPr>
          <w:rFonts w:ascii="Cambria" w:hAnsi="Cambria"/>
          <w:sz w:val="24"/>
          <w:szCs w:val="24"/>
          <w:lang w:val="es-ES"/>
        </w:rPr>
        <w:t>a</w:t>
      </w:r>
      <w:r w:rsidR="0006737F" w:rsidRPr="00507A01">
        <w:rPr>
          <w:rFonts w:ascii="Cambria" w:hAnsi="Cambria"/>
          <w:sz w:val="24"/>
          <w:szCs w:val="24"/>
          <w:lang w:val="es-ES"/>
        </w:rPr>
        <w:t xml:space="preserve"> área de actividad”.</w:t>
      </w:r>
      <w:bookmarkStart w:id="0" w:name="_Hlk510432707"/>
    </w:p>
    <w:p w:rsidR="00E07AFB" w:rsidRPr="00E07AFB" w:rsidRDefault="00E07AFB" w:rsidP="00E07AFB">
      <w:pPr>
        <w:jc w:val="both"/>
        <w:rPr>
          <w:rFonts w:ascii="Cambria" w:hAnsi="Cambria"/>
          <w:color w:val="000000" w:themeColor="text1"/>
          <w:sz w:val="24"/>
          <w:szCs w:val="24"/>
          <w:lang w:val="es-ES"/>
        </w:rPr>
      </w:pPr>
      <w:r w:rsidRPr="00507A01">
        <w:rPr>
          <w:rFonts w:ascii="Cambria" w:hAnsi="Cambria"/>
          <w:sz w:val="24"/>
          <w:szCs w:val="24"/>
          <w:lang w:val="es-ES"/>
        </w:rPr>
        <w:t xml:space="preserve">El área de </w:t>
      </w:r>
      <w:proofErr w:type="spellStart"/>
      <w:r w:rsidRPr="007134F8">
        <w:rPr>
          <w:rFonts w:ascii="Cambria" w:hAnsi="Cambria"/>
          <w:i/>
          <w:sz w:val="24"/>
          <w:szCs w:val="24"/>
          <w:lang w:val="es-ES"/>
        </w:rPr>
        <w:t>Corporate</w:t>
      </w:r>
      <w:proofErr w:type="spellEnd"/>
      <w:r w:rsidRPr="007134F8">
        <w:rPr>
          <w:rFonts w:ascii="Cambria" w:hAnsi="Cambria"/>
          <w:i/>
          <w:sz w:val="24"/>
          <w:szCs w:val="24"/>
          <w:lang w:val="es-ES"/>
        </w:rPr>
        <w:t xml:space="preserve"> </w:t>
      </w:r>
      <w:proofErr w:type="spellStart"/>
      <w:r w:rsidRPr="007134F8">
        <w:rPr>
          <w:rFonts w:ascii="Cambria" w:hAnsi="Cambria"/>
          <w:i/>
          <w:sz w:val="24"/>
          <w:szCs w:val="24"/>
          <w:lang w:val="es-ES"/>
        </w:rPr>
        <w:t>Advisory</w:t>
      </w:r>
      <w:proofErr w:type="spellEnd"/>
      <w:r w:rsidRPr="007134F8">
        <w:rPr>
          <w:rFonts w:ascii="Cambria" w:hAnsi="Cambria"/>
          <w:i/>
          <w:sz w:val="24"/>
          <w:szCs w:val="24"/>
          <w:lang w:val="es-ES"/>
        </w:rPr>
        <w:t xml:space="preserve"> </w:t>
      </w:r>
      <w:proofErr w:type="spellStart"/>
      <w:r w:rsidRPr="007134F8">
        <w:rPr>
          <w:rFonts w:ascii="Cambria" w:hAnsi="Cambria"/>
          <w:i/>
          <w:sz w:val="24"/>
          <w:szCs w:val="24"/>
          <w:lang w:val="es-ES"/>
        </w:rPr>
        <w:t>Services</w:t>
      </w:r>
      <w:proofErr w:type="spellEnd"/>
      <w:r>
        <w:rPr>
          <w:rFonts w:ascii="Cambria" w:hAnsi="Cambria"/>
          <w:sz w:val="24"/>
          <w:szCs w:val="24"/>
          <w:lang w:val="es-ES"/>
        </w:rPr>
        <w:t xml:space="preserve"> </w:t>
      </w:r>
      <w:r w:rsidRPr="00507A01">
        <w:rPr>
          <w:rFonts w:ascii="Cambria" w:hAnsi="Cambria"/>
          <w:sz w:val="24"/>
          <w:szCs w:val="24"/>
          <w:lang w:val="es-ES"/>
        </w:rPr>
        <w:t xml:space="preserve">cuenta con </w:t>
      </w:r>
      <w:r>
        <w:rPr>
          <w:rFonts w:ascii="Cambria" w:hAnsi="Cambria"/>
          <w:sz w:val="24"/>
          <w:szCs w:val="24"/>
          <w:lang w:val="es-ES"/>
        </w:rPr>
        <w:t>un equipo de</w:t>
      </w:r>
      <w:r w:rsidRPr="00507A01">
        <w:rPr>
          <w:rFonts w:ascii="Cambria" w:hAnsi="Cambria"/>
          <w:sz w:val="24"/>
          <w:szCs w:val="24"/>
          <w:lang w:val="es-ES"/>
        </w:rPr>
        <w:t xml:space="preserve"> profesionales especializados </w:t>
      </w:r>
      <w:r>
        <w:rPr>
          <w:rFonts w:ascii="Cambria" w:hAnsi="Cambria"/>
          <w:sz w:val="24"/>
          <w:szCs w:val="24"/>
        </w:rPr>
        <w:t xml:space="preserve">en </w:t>
      </w:r>
      <w:r w:rsidRPr="00613E5A">
        <w:rPr>
          <w:rFonts w:ascii="Cambria" w:hAnsi="Cambria"/>
          <w:sz w:val="24"/>
          <w:szCs w:val="24"/>
          <w:lang w:val="es-ES"/>
        </w:rPr>
        <w:t xml:space="preserve">asesoramiento </w:t>
      </w:r>
      <w:r>
        <w:rPr>
          <w:rFonts w:ascii="Cambria" w:hAnsi="Cambria"/>
          <w:sz w:val="24"/>
          <w:szCs w:val="24"/>
          <w:lang w:val="es-ES"/>
        </w:rPr>
        <w:t xml:space="preserve">estratégico y financiero en transacciones, valoración de empresas, así como en análisis de </w:t>
      </w:r>
      <w:r w:rsidRPr="00507A01">
        <w:rPr>
          <w:rFonts w:ascii="Cambria" w:hAnsi="Cambria"/>
          <w:sz w:val="24"/>
          <w:szCs w:val="24"/>
          <w:lang w:val="es-ES"/>
        </w:rPr>
        <w:t xml:space="preserve">estrategias de inversión o desinversión, </w:t>
      </w:r>
      <w:r>
        <w:rPr>
          <w:rFonts w:ascii="Cambria" w:hAnsi="Cambria"/>
          <w:sz w:val="24"/>
          <w:szCs w:val="24"/>
          <w:lang w:val="es-ES"/>
        </w:rPr>
        <w:t xml:space="preserve">reestructuración de deuda y </w:t>
      </w:r>
      <w:proofErr w:type="spellStart"/>
      <w:r w:rsidRPr="00947B5C">
        <w:rPr>
          <w:rFonts w:ascii="Cambria" w:hAnsi="Cambria"/>
          <w:i/>
          <w:sz w:val="24"/>
          <w:szCs w:val="24"/>
          <w:lang w:val="es-ES"/>
        </w:rPr>
        <w:t>due</w:t>
      </w:r>
      <w:proofErr w:type="spellEnd"/>
      <w:r w:rsidRPr="00947B5C">
        <w:rPr>
          <w:rFonts w:ascii="Cambria" w:hAnsi="Cambria"/>
          <w:i/>
          <w:sz w:val="24"/>
          <w:szCs w:val="24"/>
          <w:lang w:val="es-ES"/>
        </w:rPr>
        <w:t xml:space="preserve"> </w:t>
      </w:r>
      <w:proofErr w:type="spellStart"/>
      <w:r w:rsidRPr="00947B5C">
        <w:rPr>
          <w:rFonts w:ascii="Cambria" w:hAnsi="Cambria"/>
          <w:i/>
          <w:sz w:val="24"/>
          <w:szCs w:val="24"/>
          <w:lang w:val="es-ES"/>
        </w:rPr>
        <w:t>dilligence</w:t>
      </w:r>
      <w:proofErr w:type="spellEnd"/>
      <w:r>
        <w:rPr>
          <w:rFonts w:ascii="Cambria" w:hAnsi="Cambria"/>
          <w:sz w:val="24"/>
          <w:szCs w:val="24"/>
          <w:lang w:val="es-ES"/>
        </w:rPr>
        <w:t xml:space="preserve"> financieras</w:t>
      </w:r>
      <w:r w:rsidRPr="00507A01">
        <w:rPr>
          <w:rFonts w:ascii="Cambria" w:hAnsi="Cambria"/>
          <w:sz w:val="24"/>
          <w:szCs w:val="24"/>
        </w:rPr>
        <w:t>.</w:t>
      </w:r>
      <w:r w:rsidRPr="00507A01">
        <w:rPr>
          <w:rFonts w:ascii="Cambria" w:hAnsi="Cambria"/>
          <w:sz w:val="24"/>
          <w:szCs w:val="24"/>
          <w:lang w:val="es-ES"/>
        </w:rPr>
        <w:t xml:space="preserve"> </w:t>
      </w:r>
    </w:p>
    <w:p w:rsidR="00E07AFB" w:rsidRDefault="00E07AFB" w:rsidP="00E07AF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 compañía cuenta también con un equipo de profesionales con alta especialización en el sector de </w:t>
      </w:r>
      <w:proofErr w:type="spellStart"/>
      <w:r w:rsidRPr="00507A01">
        <w:rPr>
          <w:rFonts w:ascii="Cambria" w:hAnsi="Cambria"/>
          <w:sz w:val="24"/>
          <w:szCs w:val="24"/>
        </w:rPr>
        <w:t>SOCIMI</w:t>
      </w:r>
      <w:r>
        <w:rPr>
          <w:rFonts w:ascii="Cambria" w:hAnsi="Cambria"/>
          <w:sz w:val="24"/>
          <w:szCs w:val="24"/>
        </w:rPr>
        <w:t>s</w:t>
      </w:r>
      <w:proofErr w:type="spellEnd"/>
      <w:r>
        <w:rPr>
          <w:rFonts w:ascii="Cambria" w:hAnsi="Cambria"/>
          <w:sz w:val="24"/>
          <w:szCs w:val="24"/>
        </w:rPr>
        <w:t xml:space="preserve">, habiendo actuado ya como asesor independiente del 30% de las </w:t>
      </w:r>
      <w:proofErr w:type="spellStart"/>
      <w:r>
        <w:rPr>
          <w:rFonts w:ascii="Cambria" w:hAnsi="Cambria"/>
          <w:sz w:val="24"/>
          <w:szCs w:val="24"/>
        </w:rPr>
        <w:t>SOCIMIs</w:t>
      </w:r>
      <w:proofErr w:type="spellEnd"/>
      <w:r>
        <w:rPr>
          <w:rFonts w:ascii="Cambria" w:hAnsi="Cambria"/>
          <w:sz w:val="24"/>
          <w:szCs w:val="24"/>
        </w:rPr>
        <w:t xml:space="preserve"> cotizadas, en la definición de sus planes de negocio, valoración de los activos y valoración del </w:t>
      </w:r>
      <w:proofErr w:type="spellStart"/>
      <w:r>
        <w:rPr>
          <w:rFonts w:ascii="Cambria" w:hAnsi="Cambria"/>
          <w:sz w:val="24"/>
          <w:szCs w:val="24"/>
        </w:rPr>
        <w:t>equity</w:t>
      </w:r>
      <w:proofErr w:type="spellEnd"/>
      <w:r>
        <w:rPr>
          <w:rFonts w:ascii="Cambria" w:hAnsi="Cambria"/>
          <w:sz w:val="24"/>
          <w:szCs w:val="24"/>
        </w:rPr>
        <w:t xml:space="preserve"> como referencia para su salida a cotización.</w:t>
      </w:r>
    </w:p>
    <w:p w:rsidR="0080237B" w:rsidRPr="00D15B24" w:rsidRDefault="0080237B" w:rsidP="00D15B24">
      <w:pPr>
        <w:tabs>
          <w:tab w:val="left" w:pos="1440"/>
        </w:tabs>
        <w:jc w:val="both"/>
        <w:rPr>
          <w:rFonts w:ascii="Cambria" w:hAnsi="Cambria"/>
          <w:sz w:val="24"/>
          <w:szCs w:val="24"/>
          <w:lang w:val="es-ES"/>
        </w:rPr>
      </w:pPr>
      <w:r w:rsidRPr="0080237B">
        <w:rPr>
          <w:rFonts w:ascii="Cambria" w:hAnsi="Cambria"/>
          <w:sz w:val="24"/>
          <w:szCs w:val="24"/>
          <w:lang w:val="es-ES"/>
        </w:rPr>
        <w:t xml:space="preserve">Esta área viene a complementar la oferta de servicios de consultoría inmobiliaria que venía ofreciendo </w:t>
      </w:r>
      <w:proofErr w:type="spellStart"/>
      <w:r w:rsidRPr="0080237B">
        <w:rPr>
          <w:rFonts w:ascii="Cambria" w:hAnsi="Cambria"/>
          <w:sz w:val="24"/>
          <w:szCs w:val="24"/>
          <w:lang w:val="es-ES"/>
        </w:rPr>
        <w:t>Gesvalt</w:t>
      </w:r>
      <w:proofErr w:type="spellEnd"/>
      <w:r w:rsidRPr="0080237B">
        <w:rPr>
          <w:rFonts w:ascii="Cambria" w:hAnsi="Cambria"/>
          <w:sz w:val="24"/>
          <w:szCs w:val="24"/>
          <w:lang w:val="es-ES"/>
        </w:rPr>
        <w:t xml:space="preserve"> con su división de </w:t>
      </w:r>
      <w:bookmarkStart w:id="1" w:name="_GoBack"/>
      <w:r w:rsidRPr="00196BAB">
        <w:rPr>
          <w:rFonts w:ascii="Cambria" w:hAnsi="Cambria"/>
          <w:i/>
          <w:sz w:val="24"/>
          <w:szCs w:val="24"/>
          <w:lang w:val="es-ES"/>
        </w:rPr>
        <w:t xml:space="preserve">Real Estate </w:t>
      </w:r>
      <w:proofErr w:type="spellStart"/>
      <w:r w:rsidRPr="00196BAB">
        <w:rPr>
          <w:rFonts w:ascii="Cambria" w:hAnsi="Cambria"/>
          <w:i/>
          <w:sz w:val="24"/>
          <w:szCs w:val="24"/>
          <w:lang w:val="es-ES"/>
        </w:rPr>
        <w:t>Advisory</w:t>
      </w:r>
      <w:proofErr w:type="spellEnd"/>
      <w:r w:rsidRPr="0080237B">
        <w:rPr>
          <w:rFonts w:ascii="Cambria" w:hAnsi="Cambria"/>
          <w:sz w:val="24"/>
          <w:szCs w:val="24"/>
          <w:lang w:val="es-ES"/>
        </w:rPr>
        <w:t xml:space="preserve"> </w:t>
      </w:r>
      <w:bookmarkEnd w:id="1"/>
      <w:r w:rsidRPr="0080237B">
        <w:rPr>
          <w:rFonts w:ascii="Cambria" w:hAnsi="Cambria"/>
          <w:sz w:val="24"/>
          <w:szCs w:val="24"/>
          <w:lang w:val="es-ES"/>
        </w:rPr>
        <w:t>liderada por Sergio Espadero.</w:t>
      </w:r>
    </w:p>
    <w:p w:rsidR="00D15B24" w:rsidRDefault="00D15B24" w:rsidP="0006737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b/>
          <w:bCs/>
          <w:sz w:val="24"/>
          <w:szCs w:val="24"/>
        </w:rPr>
      </w:pPr>
    </w:p>
    <w:p w:rsidR="0006737F" w:rsidRPr="00507A01" w:rsidRDefault="0006737F" w:rsidP="0006737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b/>
          <w:bCs/>
          <w:sz w:val="24"/>
          <w:szCs w:val="24"/>
        </w:rPr>
      </w:pPr>
      <w:r w:rsidRPr="00507A01">
        <w:rPr>
          <w:rFonts w:ascii="Cambria" w:hAnsi="Cambria" w:cs="Baghdad"/>
          <w:b/>
          <w:bCs/>
          <w:sz w:val="24"/>
          <w:szCs w:val="24"/>
        </w:rPr>
        <w:t xml:space="preserve">Acerca de </w:t>
      </w:r>
      <w:proofErr w:type="spellStart"/>
      <w:r w:rsidRPr="00507A01">
        <w:rPr>
          <w:rFonts w:ascii="Cambria" w:hAnsi="Cambria" w:cs="Baghdad"/>
          <w:b/>
          <w:bCs/>
          <w:sz w:val="24"/>
          <w:szCs w:val="24"/>
        </w:rPr>
        <w:t>Gesvalt</w:t>
      </w:r>
      <w:proofErr w:type="spellEnd"/>
    </w:p>
    <w:p w:rsidR="0006737F" w:rsidRPr="00507A01" w:rsidRDefault="0006737F" w:rsidP="0006737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4"/>
          <w:szCs w:val="24"/>
        </w:rPr>
      </w:pPr>
      <w:proofErr w:type="spellStart"/>
      <w:r w:rsidRPr="00507A01">
        <w:rPr>
          <w:rFonts w:ascii="Cambria" w:hAnsi="Cambria" w:cs="Baghdad"/>
          <w:color w:val="0000FF"/>
          <w:sz w:val="24"/>
          <w:szCs w:val="24"/>
        </w:rPr>
        <w:t>Gesvalt</w:t>
      </w:r>
      <w:proofErr w:type="spellEnd"/>
      <w:r w:rsidRPr="00507A01">
        <w:rPr>
          <w:rFonts w:ascii="Cambria" w:hAnsi="Cambria" w:cs="Baghdad"/>
          <w:color w:val="0000FF"/>
          <w:sz w:val="24"/>
          <w:szCs w:val="24"/>
        </w:rPr>
        <w:t xml:space="preserve"> </w:t>
      </w:r>
      <w:r w:rsidRPr="00507A01">
        <w:rPr>
          <w:rFonts w:ascii="Cambria" w:hAnsi="Cambria" w:cs="Baghdad"/>
          <w:sz w:val="24"/>
          <w:szCs w:val="24"/>
        </w:rPr>
        <w:t xml:space="preserve">es una compañía de referencia en el sector de la consultoría, valoración y </w:t>
      </w:r>
      <w:r w:rsidR="002B412A">
        <w:rPr>
          <w:rFonts w:ascii="Cambria" w:hAnsi="Cambria" w:cs="Baghdad"/>
          <w:sz w:val="24"/>
          <w:szCs w:val="24"/>
        </w:rPr>
        <w:t>servicios técnico</w:t>
      </w:r>
      <w:r w:rsidRPr="00507A01">
        <w:rPr>
          <w:rFonts w:ascii="Cambria" w:hAnsi="Cambria" w:cs="Baghdad"/>
          <w:sz w:val="24"/>
          <w:szCs w:val="24"/>
        </w:rPr>
        <w:t xml:space="preserve">s. Su experiencia de más de 20 años, un equipo de profesionales altamente cualificados y el firme compromiso por ofrecer un servicio de máxima calidad, son las claves para convertirse en socios estratégicos de las principales compañías privadas y entidades públicas. </w:t>
      </w:r>
    </w:p>
    <w:p w:rsidR="0006737F" w:rsidRPr="00507A01" w:rsidRDefault="0006737F" w:rsidP="0006737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Baghdad"/>
          <w:sz w:val="24"/>
          <w:szCs w:val="24"/>
        </w:rPr>
      </w:pPr>
      <w:r w:rsidRPr="00507A01">
        <w:rPr>
          <w:rFonts w:ascii="Cambria" w:hAnsi="Cambria" w:cs="Baghdad"/>
          <w:sz w:val="24"/>
          <w:szCs w:val="24"/>
        </w:rPr>
        <w:t xml:space="preserve">Cuenta con gran implantación de oficinas en España, Portugal y Colombia. La firma forma parte también de la red internacional VRG que le permite operar en los principales países del mundo. </w:t>
      </w:r>
    </w:p>
    <w:p w:rsidR="0006737F" w:rsidRPr="00507A01" w:rsidRDefault="0006737F" w:rsidP="0006737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4"/>
          <w:szCs w:val="24"/>
        </w:rPr>
      </w:pPr>
      <w:r w:rsidRPr="00507A01">
        <w:rPr>
          <w:rFonts w:ascii="Cambria" w:hAnsi="Cambria" w:cs="Baghdad"/>
          <w:sz w:val="24"/>
          <w:szCs w:val="24"/>
        </w:rPr>
        <w:t xml:space="preserve">Puedes seguirnos en: </w:t>
      </w:r>
    </w:p>
    <w:p w:rsidR="0006737F" w:rsidRDefault="0006737F" w:rsidP="0006737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Cambria" w:hAnsi="Cambria" w:cs="Times"/>
          <w:sz w:val="24"/>
          <w:szCs w:val="24"/>
        </w:rPr>
      </w:pPr>
      <w:r w:rsidRPr="00507A01">
        <w:rPr>
          <w:rFonts w:ascii="Cambria" w:hAnsi="Cambria" w:cs="Times"/>
          <w:noProof/>
          <w:sz w:val="24"/>
          <w:szCs w:val="24"/>
          <w:lang w:val="es-ES" w:eastAsia="es-ES"/>
        </w:rPr>
        <w:drawing>
          <wp:inline distT="0" distB="0" distL="0" distR="0" wp14:anchorId="4760F56E" wp14:editId="6DB4597F">
            <wp:extent cx="5334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A01">
        <w:rPr>
          <w:rFonts w:ascii="Cambria" w:hAnsi="Cambria" w:cs="Times"/>
          <w:sz w:val="24"/>
          <w:szCs w:val="24"/>
          <w:lang w:val="es-ES"/>
        </w:rPr>
        <w:t xml:space="preserve"> </w:t>
      </w:r>
      <w:r w:rsidRPr="00507A01">
        <w:rPr>
          <w:rFonts w:ascii="Cambria" w:hAnsi="Cambria" w:cs="Times"/>
          <w:noProof/>
          <w:sz w:val="24"/>
          <w:szCs w:val="24"/>
          <w:lang w:val="es-ES" w:eastAsia="es-ES"/>
        </w:rPr>
        <w:drawing>
          <wp:inline distT="0" distB="0" distL="0" distR="0" wp14:anchorId="3ADA437D" wp14:editId="625BF10B">
            <wp:extent cx="464820" cy="487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7F" w:rsidRPr="00507A01" w:rsidRDefault="0006737F" w:rsidP="0006737F">
      <w:pPr>
        <w:widowControl w:val="0"/>
        <w:tabs>
          <w:tab w:val="left" w:pos="960"/>
        </w:tabs>
        <w:autoSpaceDE w:val="0"/>
        <w:autoSpaceDN w:val="0"/>
        <w:adjustRightInd w:val="0"/>
        <w:spacing w:line="280" w:lineRule="atLeast"/>
        <w:jc w:val="both"/>
        <w:rPr>
          <w:rFonts w:ascii="Cambria" w:hAnsi="Cambria" w:cs="Times"/>
          <w:sz w:val="24"/>
          <w:szCs w:val="24"/>
        </w:rPr>
      </w:pPr>
      <w:r w:rsidRPr="00507A01">
        <w:rPr>
          <w:rFonts w:ascii="Cambria" w:hAnsi="Cambria" w:cs="Times"/>
          <w:b/>
          <w:bCs/>
          <w:sz w:val="24"/>
          <w:szCs w:val="24"/>
        </w:rPr>
        <w:t xml:space="preserve">Para más información: </w:t>
      </w:r>
    </w:p>
    <w:tbl>
      <w:tblPr>
        <w:tblStyle w:val="TableGrid"/>
        <w:tblW w:w="893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466"/>
      </w:tblGrid>
      <w:tr w:rsidR="0006737F" w:rsidRPr="00507A01" w:rsidTr="009E6566">
        <w:trPr>
          <w:trHeight w:val="960"/>
        </w:trPr>
        <w:tc>
          <w:tcPr>
            <w:tcW w:w="4466" w:type="dxa"/>
            <w:hideMark/>
          </w:tcPr>
          <w:p w:rsidR="0006737F" w:rsidRPr="00507A01" w:rsidRDefault="0006737F" w:rsidP="009E6566">
            <w:pPr>
              <w:jc w:val="both"/>
              <w:rPr>
                <w:rFonts w:ascii="Cambria" w:hAnsi="Cambria"/>
              </w:rPr>
            </w:pPr>
            <w:r w:rsidRPr="00507A01">
              <w:rPr>
                <w:rFonts w:ascii="Cambria" w:hAnsi="Cambria"/>
              </w:rPr>
              <w:t xml:space="preserve">Ana de la Fuente </w:t>
            </w:r>
          </w:p>
          <w:p w:rsidR="0006737F" w:rsidRPr="00507A01" w:rsidRDefault="0006737F" w:rsidP="009E6566">
            <w:pPr>
              <w:jc w:val="both"/>
              <w:rPr>
                <w:rFonts w:ascii="Cambria" w:hAnsi="Cambria"/>
              </w:rPr>
            </w:pPr>
            <w:r w:rsidRPr="00507A01">
              <w:rPr>
                <w:rFonts w:ascii="Cambria" w:hAnsi="Cambria"/>
              </w:rPr>
              <w:t xml:space="preserve">Paseo de la Castellana, 141 </w:t>
            </w:r>
          </w:p>
          <w:p w:rsidR="0006737F" w:rsidRPr="00507A01" w:rsidRDefault="0006737F" w:rsidP="009E6566">
            <w:pPr>
              <w:jc w:val="both"/>
              <w:rPr>
                <w:rFonts w:ascii="Cambria" w:hAnsi="Cambria"/>
                <w:color w:val="0B4CB4"/>
              </w:rPr>
            </w:pPr>
            <w:r w:rsidRPr="00507A01">
              <w:rPr>
                <w:rFonts w:ascii="Cambria" w:hAnsi="Cambria"/>
              </w:rPr>
              <w:t xml:space="preserve">28046 – Madrid </w:t>
            </w:r>
            <w:hyperlink r:id="rId11" w:history="1">
              <w:r w:rsidRPr="00507A01">
                <w:rPr>
                  <w:rStyle w:val="Hyperlink"/>
                  <w:rFonts w:ascii="Cambria" w:hAnsi="Cambria" w:cs="Times"/>
                </w:rPr>
                <w:t>afuente@gesvalt.es</w:t>
              </w:r>
            </w:hyperlink>
            <w:r w:rsidRPr="00507A01">
              <w:rPr>
                <w:rFonts w:ascii="Cambria" w:hAnsi="Cambria"/>
                <w:color w:val="0B4CB4"/>
              </w:rPr>
              <w:t xml:space="preserve"> </w:t>
            </w:r>
          </w:p>
          <w:p w:rsidR="0006737F" w:rsidRPr="00507A01" w:rsidRDefault="0006737F" w:rsidP="009E6566">
            <w:pPr>
              <w:jc w:val="both"/>
              <w:rPr>
                <w:rFonts w:ascii="Cambria" w:hAnsi="Cambria"/>
              </w:rPr>
            </w:pPr>
            <w:r w:rsidRPr="00507A01">
              <w:rPr>
                <w:rFonts w:ascii="Cambria" w:hAnsi="Cambria"/>
              </w:rPr>
              <w:t xml:space="preserve">91 457 60 57 </w:t>
            </w:r>
          </w:p>
        </w:tc>
        <w:tc>
          <w:tcPr>
            <w:tcW w:w="4466" w:type="dxa"/>
            <w:hideMark/>
          </w:tcPr>
          <w:p w:rsidR="0006737F" w:rsidRPr="00507A01" w:rsidRDefault="0006737F" w:rsidP="009E6566">
            <w:pPr>
              <w:jc w:val="both"/>
              <w:rPr>
                <w:rFonts w:ascii="Cambria" w:hAnsi="Cambria"/>
              </w:rPr>
            </w:pPr>
            <w:r w:rsidRPr="00507A01">
              <w:rPr>
                <w:rFonts w:ascii="Cambria" w:hAnsi="Cambria"/>
              </w:rPr>
              <w:t xml:space="preserve">Ana Martínez Imaz </w:t>
            </w:r>
          </w:p>
          <w:p w:rsidR="0006737F" w:rsidRPr="00507A01" w:rsidRDefault="0006737F" w:rsidP="009E6566">
            <w:pPr>
              <w:jc w:val="both"/>
              <w:rPr>
                <w:rFonts w:ascii="Cambria" w:hAnsi="Cambria"/>
              </w:rPr>
            </w:pPr>
            <w:r w:rsidRPr="00507A01">
              <w:rPr>
                <w:rFonts w:ascii="Cambria" w:hAnsi="Cambria"/>
                <w:color w:val="0B4CB4"/>
              </w:rPr>
              <w:t xml:space="preserve">Ana.imaz@bcw-global.com </w:t>
            </w:r>
          </w:p>
          <w:p w:rsidR="0006737F" w:rsidRPr="00507A01" w:rsidRDefault="0006737F" w:rsidP="009E6566">
            <w:pPr>
              <w:jc w:val="both"/>
              <w:rPr>
                <w:rFonts w:ascii="Cambria" w:hAnsi="Cambria"/>
              </w:rPr>
            </w:pPr>
            <w:r w:rsidRPr="00507A01">
              <w:rPr>
                <w:rFonts w:ascii="Cambria" w:hAnsi="Cambria"/>
              </w:rPr>
              <w:t xml:space="preserve">91 384 67 46 </w:t>
            </w:r>
          </w:p>
        </w:tc>
      </w:tr>
      <w:tr w:rsidR="0006737F" w:rsidRPr="00507A01" w:rsidTr="009E6566">
        <w:trPr>
          <w:trHeight w:val="717"/>
        </w:trPr>
        <w:tc>
          <w:tcPr>
            <w:tcW w:w="4466" w:type="dxa"/>
          </w:tcPr>
          <w:p w:rsidR="0006737F" w:rsidRPr="00507A01" w:rsidRDefault="0006737F" w:rsidP="009E6566">
            <w:pPr>
              <w:rPr>
                <w:rFonts w:ascii="Cambria" w:hAnsi="Cambria"/>
              </w:rPr>
            </w:pPr>
          </w:p>
        </w:tc>
        <w:tc>
          <w:tcPr>
            <w:tcW w:w="4466" w:type="dxa"/>
            <w:hideMark/>
          </w:tcPr>
          <w:p w:rsidR="0006737F" w:rsidRPr="00C064D8" w:rsidRDefault="00E9722C" w:rsidP="009E6566">
            <w:pPr>
              <w:rPr>
                <w:rFonts w:ascii="Cambria" w:hAnsi="Cambria"/>
                <w:lang w:val="it-IT"/>
              </w:rPr>
            </w:pPr>
            <w:r w:rsidRPr="00C064D8">
              <w:rPr>
                <w:rFonts w:ascii="Cambria" w:hAnsi="Cambria"/>
                <w:lang w:val="it-IT"/>
              </w:rPr>
              <w:t>Marina Barroso</w:t>
            </w:r>
          </w:p>
          <w:p w:rsidR="0006737F" w:rsidRPr="00C064D8" w:rsidRDefault="00E9722C" w:rsidP="009E6566">
            <w:pPr>
              <w:rPr>
                <w:rFonts w:ascii="Cambria" w:hAnsi="Cambria"/>
                <w:lang w:val="it-IT"/>
              </w:rPr>
            </w:pPr>
            <w:r w:rsidRPr="00C064D8">
              <w:rPr>
                <w:rFonts w:ascii="Cambria" w:hAnsi="Cambria"/>
                <w:color w:val="0B4CB4"/>
                <w:lang w:val="it-IT"/>
              </w:rPr>
              <w:t>Marina.barroso</w:t>
            </w:r>
            <w:r w:rsidR="0006737F" w:rsidRPr="00C064D8">
              <w:rPr>
                <w:rFonts w:ascii="Cambria" w:hAnsi="Cambria"/>
                <w:color w:val="0B4CB4"/>
                <w:lang w:val="it-IT"/>
              </w:rPr>
              <w:t xml:space="preserve">@bcw-global.com </w:t>
            </w:r>
          </w:p>
          <w:p w:rsidR="0006737F" w:rsidRPr="00507A01" w:rsidRDefault="0006737F" w:rsidP="009E6566">
            <w:pPr>
              <w:rPr>
                <w:rFonts w:ascii="Cambria" w:hAnsi="Cambria"/>
              </w:rPr>
            </w:pPr>
            <w:r w:rsidRPr="00507A01">
              <w:rPr>
                <w:rFonts w:ascii="Cambria" w:hAnsi="Cambria"/>
              </w:rPr>
              <w:t xml:space="preserve">91 384 67 </w:t>
            </w:r>
            <w:r w:rsidR="00E9722C">
              <w:rPr>
                <w:rFonts w:ascii="Cambria" w:hAnsi="Cambria"/>
              </w:rPr>
              <w:t>51</w:t>
            </w:r>
          </w:p>
        </w:tc>
      </w:tr>
      <w:bookmarkEnd w:id="0"/>
    </w:tbl>
    <w:p w:rsidR="000737AD" w:rsidRPr="00507A01" w:rsidRDefault="000737AD" w:rsidP="00B15501">
      <w:pPr>
        <w:tabs>
          <w:tab w:val="left" w:pos="1440"/>
        </w:tabs>
        <w:rPr>
          <w:rFonts w:ascii="Cambria" w:hAnsi="Cambria"/>
          <w:sz w:val="24"/>
          <w:szCs w:val="24"/>
          <w:lang w:val="es-ES"/>
        </w:rPr>
      </w:pPr>
    </w:p>
    <w:sectPr w:rsidR="000737AD" w:rsidRPr="00507A01" w:rsidSect="006B5573">
      <w:headerReference w:type="default" r:id="rId12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DEF" w:rsidRDefault="004A7DEF" w:rsidP="000737AD">
      <w:pPr>
        <w:spacing w:after="0" w:line="240" w:lineRule="auto"/>
      </w:pPr>
      <w:r>
        <w:separator/>
      </w:r>
    </w:p>
  </w:endnote>
  <w:endnote w:type="continuationSeparator" w:id="0">
    <w:p w:rsidR="004A7DEF" w:rsidRDefault="004A7DEF" w:rsidP="0007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ghdad">
    <w:altName w:val="Arial"/>
    <w:charset w:val="B2"/>
    <w:family w:val="auto"/>
    <w:pitch w:val="variable"/>
    <w:sig w:usb0="80002003" w:usb1="80000000" w:usb2="00000008" w:usb3="00000000" w:csb0="0000004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DEF" w:rsidRDefault="004A7DEF" w:rsidP="000737AD">
      <w:pPr>
        <w:spacing w:after="0" w:line="240" w:lineRule="auto"/>
      </w:pPr>
      <w:r>
        <w:separator/>
      </w:r>
    </w:p>
  </w:footnote>
  <w:footnote w:type="continuationSeparator" w:id="0">
    <w:p w:rsidR="004A7DEF" w:rsidRDefault="004A7DEF" w:rsidP="0007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7AD" w:rsidRDefault="000737AD">
    <w:pPr>
      <w:pStyle w:val="Header"/>
    </w:pPr>
    <w:r>
      <w:rPr>
        <w:rFonts w:ascii="Times" w:hAnsi="Times" w:cs="Times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30C0980" wp14:editId="4FD53536">
          <wp:simplePos x="0" y="0"/>
          <wp:positionH relativeFrom="margin">
            <wp:posOffset>4396740</wp:posOffset>
          </wp:positionH>
          <wp:positionV relativeFrom="paragraph">
            <wp:posOffset>-83820</wp:posOffset>
          </wp:positionV>
          <wp:extent cx="1571625" cy="452755"/>
          <wp:effectExtent l="0" t="0" r="9525" b="444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097F"/>
    <w:multiLevelType w:val="hybridMultilevel"/>
    <w:tmpl w:val="3848A190"/>
    <w:lvl w:ilvl="0" w:tplc="FDE6233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C63BA"/>
    <w:multiLevelType w:val="hybridMultilevel"/>
    <w:tmpl w:val="619639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42005"/>
    <w:multiLevelType w:val="hybridMultilevel"/>
    <w:tmpl w:val="59BC0E36"/>
    <w:lvl w:ilvl="0" w:tplc="5D04E7B2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3DEC34E2"/>
    <w:multiLevelType w:val="hybridMultilevel"/>
    <w:tmpl w:val="10F4B5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564AE"/>
    <w:multiLevelType w:val="hybridMultilevel"/>
    <w:tmpl w:val="7B04C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C784D"/>
    <w:multiLevelType w:val="hybridMultilevel"/>
    <w:tmpl w:val="EF3C8D06"/>
    <w:lvl w:ilvl="0" w:tplc="EB388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36"/>
    <w:rsid w:val="0000274C"/>
    <w:rsid w:val="00015FC0"/>
    <w:rsid w:val="0006737F"/>
    <w:rsid w:val="000737AD"/>
    <w:rsid w:val="000A0998"/>
    <w:rsid w:val="000E4B81"/>
    <w:rsid w:val="001021C1"/>
    <w:rsid w:val="00144E48"/>
    <w:rsid w:val="00146934"/>
    <w:rsid w:val="00173A3E"/>
    <w:rsid w:val="00196BAB"/>
    <w:rsid w:val="001A233A"/>
    <w:rsid w:val="001D3BF5"/>
    <w:rsid w:val="001E4186"/>
    <w:rsid w:val="0020430B"/>
    <w:rsid w:val="0021632C"/>
    <w:rsid w:val="00217D69"/>
    <w:rsid w:val="002365F0"/>
    <w:rsid w:val="00236B01"/>
    <w:rsid w:val="00244CB4"/>
    <w:rsid w:val="002521B8"/>
    <w:rsid w:val="00295EA1"/>
    <w:rsid w:val="002B412A"/>
    <w:rsid w:val="002E732C"/>
    <w:rsid w:val="00356968"/>
    <w:rsid w:val="003825E1"/>
    <w:rsid w:val="003D0A26"/>
    <w:rsid w:val="003F336E"/>
    <w:rsid w:val="00417250"/>
    <w:rsid w:val="00444D8E"/>
    <w:rsid w:val="00451F66"/>
    <w:rsid w:val="0045699F"/>
    <w:rsid w:val="004738BC"/>
    <w:rsid w:val="004A7DEF"/>
    <w:rsid w:val="004B721E"/>
    <w:rsid w:val="004C3526"/>
    <w:rsid w:val="004D39D6"/>
    <w:rsid w:val="004D6242"/>
    <w:rsid w:val="00507A01"/>
    <w:rsid w:val="0052585A"/>
    <w:rsid w:val="0055218A"/>
    <w:rsid w:val="0058145D"/>
    <w:rsid w:val="005B265B"/>
    <w:rsid w:val="005C360E"/>
    <w:rsid w:val="0060491F"/>
    <w:rsid w:val="00613E5A"/>
    <w:rsid w:val="00645E91"/>
    <w:rsid w:val="006B5573"/>
    <w:rsid w:val="006C2B51"/>
    <w:rsid w:val="00712F4C"/>
    <w:rsid w:val="007134F8"/>
    <w:rsid w:val="00727AFD"/>
    <w:rsid w:val="00732CF9"/>
    <w:rsid w:val="00771264"/>
    <w:rsid w:val="00772626"/>
    <w:rsid w:val="00781C38"/>
    <w:rsid w:val="0080237B"/>
    <w:rsid w:val="00814708"/>
    <w:rsid w:val="00815450"/>
    <w:rsid w:val="00816890"/>
    <w:rsid w:val="008437AD"/>
    <w:rsid w:val="00896E20"/>
    <w:rsid w:val="008A3B79"/>
    <w:rsid w:val="008B768A"/>
    <w:rsid w:val="0090267E"/>
    <w:rsid w:val="00914A7A"/>
    <w:rsid w:val="00916F3C"/>
    <w:rsid w:val="009230EF"/>
    <w:rsid w:val="00944FA1"/>
    <w:rsid w:val="00947B5C"/>
    <w:rsid w:val="00975A91"/>
    <w:rsid w:val="009F27FC"/>
    <w:rsid w:val="009F6448"/>
    <w:rsid w:val="009F71D4"/>
    <w:rsid w:val="00A274E8"/>
    <w:rsid w:val="00A31C37"/>
    <w:rsid w:val="00A64DAC"/>
    <w:rsid w:val="00A81662"/>
    <w:rsid w:val="00A9720B"/>
    <w:rsid w:val="00AB5D40"/>
    <w:rsid w:val="00AE59A7"/>
    <w:rsid w:val="00AE5CC7"/>
    <w:rsid w:val="00B15501"/>
    <w:rsid w:val="00B17119"/>
    <w:rsid w:val="00B32F6A"/>
    <w:rsid w:val="00B33886"/>
    <w:rsid w:val="00B94267"/>
    <w:rsid w:val="00BA0EC2"/>
    <w:rsid w:val="00BB054B"/>
    <w:rsid w:val="00BC3B27"/>
    <w:rsid w:val="00BE292E"/>
    <w:rsid w:val="00C064D8"/>
    <w:rsid w:val="00C225BB"/>
    <w:rsid w:val="00C32C36"/>
    <w:rsid w:val="00C56484"/>
    <w:rsid w:val="00C76C48"/>
    <w:rsid w:val="00C8314C"/>
    <w:rsid w:val="00CA71B8"/>
    <w:rsid w:val="00CB4A3E"/>
    <w:rsid w:val="00CF5C49"/>
    <w:rsid w:val="00D15B24"/>
    <w:rsid w:val="00D16ADE"/>
    <w:rsid w:val="00D21888"/>
    <w:rsid w:val="00D333A0"/>
    <w:rsid w:val="00D4005E"/>
    <w:rsid w:val="00D43201"/>
    <w:rsid w:val="00D6311E"/>
    <w:rsid w:val="00D938A4"/>
    <w:rsid w:val="00DB126B"/>
    <w:rsid w:val="00DC421B"/>
    <w:rsid w:val="00DE07AF"/>
    <w:rsid w:val="00DE1919"/>
    <w:rsid w:val="00E07AFB"/>
    <w:rsid w:val="00E17849"/>
    <w:rsid w:val="00E66934"/>
    <w:rsid w:val="00E72C14"/>
    <w:rsid w:val="00E84267"/>
    <w:rsid w:val="00E9722C"/>
    <w:rsid w:val="00EA1B56"/>
    <w:rsid w:val="00EC13C4"/>
    <w:rsid w:val="00EC7245"/>
    <w:rsid w:val="00EE000B"/>
    <w:rsid w:val="00F73DA3"/>
    <w:rsid w:val="00F84981"/>
    <w:rsid w:val="00F87417"/>
    <w:rsid w:val="00F94092"/>
    <w:rsid w:val="00FE2F29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76B35C"/>
  <w15:chartTrackingRefBased/>
  <w15:docId w15:val="{C10DF76D-4DCF-48E0-9DAA-ADA9FC76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9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yperlink">
    <w:name w:val="Hyperlink"/>
    <w:basedOn w:val="DefaultParagraphFont"/>
    <w:uiPriority w:val="99"/>
    <w:unhideWhenUsed/>
    <w:rsid w:val="000737A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37AD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7AD"/>
  </w:style>
  <w:style w:type="paragraph" w:styleId="Footer">
    <w:name w:val="footer"/>
    <w:basedOn w:val="Normal"/>
    <w:link w:val="FooterChar"/>
    <w:uiPriority w:val="99"/>
    <w:unhideWhenUsed/>
    <w:rsid w:val="00073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7AD"/>
  </w:style>
  <w:style w:type="character" w:styleId="UnresolvedMention">
    <w:name w:val="Unresolved Mention"/>
    <w:basedOn w:val="DefaultParagraphFont"/>
    <w:uiPriority w:val="99"/>
    <w:semiHidden/>
    <w:unhideWhenUsed/>
    <w:rsid w:val="00F8741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gesvalt?lang=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svalt.e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fuente@gesvalt.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710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Abadia, Mage</dc:creator>
  <cp:keywords/>
  <dc:description/>
  <cp:lastModifiedBy>Martinez Imaz, Ana</cp:lastModifiedBy>
  <cp:revision>8</cp:revision>
  <cp:lastPrinted>2019-05-17T08:47:00Z</cp:lastPrinted>
  <dcterms:created xsi:type="dcterms:W3CDTF">2019-05-17T07:33:00Z</dcterms:created>
  <dcterms:modified xsi:type="dcterms:W3CDTF">2019-05-22T09:45:00Z</dcterms:modified>
</cp:coreProperties>
</file>